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07" w:rsidRPr="007D4607" w:rsidRDefault="007D4607" w:rsidP="0013026D">
      <w:pPr>
        <w:spacing w:afterLines="50" w:after="156" w:line="360" w:lineRule="auto"/>
        <w:rPr>
          <w:rFonts w:eastAsia="仿宋"/>
          <w:i/>
          <w:sz w:val="28"/>
          <w:lang w:val="fr-FR"/>
        </w:rPr>
      </w:pPr>
      <w:r w:rsidRPr="007D4607">
        <w:rPr>
          <w:rFonts w:eastAsia="仿宋"/>
          <w:sz w:val="28"/>
          <w:lang w:val="fr-FR"/>
        </w:rPr>
        <w:t></w:t>
      </w:r>
      <w:r w:rsidRPr="007D4607">
        <w:rPr>
          <w:rFonts w:eastAsia="仿宋"/>
          <w:sz w:val="28"/>
          <w:lang w:val="fr-FR"/>
        </w:rPr>
        <w:tab/>
        <w:t>Patrice Fava</w:t>
      </w:r>
      <w:r w:rsidRPr="007D4607">
        <w:rPr>
          <w:rFonts w:eastAsia="仿宋" w:hint="eastAsia"/>
          <w:i/>
          <w:sz w:val="28"/>
          <w:lang w:val="fr-FR"/>
        </w:rPr>
        <w:t>，</w:t>
      </w:r>
      <w:r w:rsidRPr="007D4607">
        <w:rPr>
          <w:rFonts w:eastAsia="仿宋"/>
          <w:i/>
          <w:sz w:val="28"/>
          <w:lang w:val="fr-FR"/>
        </w:rPr>
        <w:t>Aux portes du ciel. La statuaire taoïste du Hunan: Art et anthropologie de la Chine</w:t>
      </w:r>
    </w:p>
    <w:p w:rsidR="007D4607" w:rsidRDefault="007D4607" w:rsidP="0013026D">
      <w:pPr>
        <w:spacing w:afterLines="50" w:after="156" w:line="360" w:lineRule="auto"/>
        <w:rPr>
          <w:rFonts w:eastAsia="仿宋"/>
          <w:i/>
          <w:lang w:val="fr-FR"/>
        </w:rPr>
      </w:pPr>
    </w:p>
    <w:p w:rsidR="007D4607" w:rsidRDefault="007D4607" w:rsidP="0013026D">
      <w:pPr>
        <w:spacing w:afterLines="50" w:after="156" w:line="360" w:lineRule="auto"/>
        <w:rPr>
          <w:rFonts w:eastAsia="仿宋"/>
          <w:i/>
          <w:lang w:val="fr-FR"/>
        </w:rPr>
      </w:pPr>
    </w:p>
    <w:p w:rsidR="007D4607" w:rsidRDefault="007D4607" w:rsidP="007D4607">
      <w:pPr>
        <w:spacing w:afterLines="50" w:after="156" w:line="360" w:lineRule="auto"/>
        <w:jc w:val="center"/>
        <w:rPr>
          <w:rFonts w:eastAsia="仿宋"/>
          <w:i/>
          <w:lang w:val="fr-FR"/>
        </w:rPr>
      </w:pPr>
      <w:r>
        <w:rPr>
          <w:noProof/>
        </w:rPr>
        <w:drawing>
          <wp:inline distT="0" distB="0" distL="0" distR="0" wp14:anchorId="4F5AEA3E" wp14:editId="583354DC">
            <wp:extent cx="3838355" cy="5149850"/>
            <wp:effectExtent l="0" t="0" r="0" b="0"/>
            <wp:docPr id="1" name="图片 1" descr="https://img2.doubanio.com/view/subject/l/public/s28047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doubanio.com/view/subject/l/public/s280478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5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B5" w:rsidRDefault="00F06D86" w:rsidP="0013026D">
      <w:pPr>
        <w:spacing w:afterLines="50" w:after="156" w:line="360" w:lineRule="auto"/>
        <w:rPr>
          <w:rFonts w:eastAsia="仿宋" w:hint="eastAsia"/>
          <w:lang w:val="fr-FR"/>
        </w:rPr>
      </w:pPr>
      <w:bookmarkStart w:id="0" w:name="_GoBack"/>
      <w:r w:rsidRPr="00EF447D">
        <w:rPr>
          <w:rFonts w:eastAsia="仿宋"/>
          <w:i/>
          <w:lang w:val="fr-FR"/>
        </w:rPr>
        <w:t>Aux portes du ciel. La statuaire tao</w:t>
      </w:r>
      <w:r w:rsidRPr="00EF447D">
        <w:rPr>
          <w:rFonts w:eastAsia="仿宋" w:cs="Calibri"/>
          <w:i/>
          <w:lang w:val="fr-FR"/>
        </w:rPr>
        <w:t>ï</w:t>
      </w:r>
      <w:r w:rsidRPr="00EF447D">
        <w:rPr>
          <w:rFonts w:eastAsia="仿宋"/>
          <w:i/>
          <w:lang w:val="fr-FR"/>
        </w:rPr>
        <w:t>ste du Hunan: Art et anthropologie de la Chine</w:t>
      </w:r>
      <w:bookmarkEnd w:id="0"/>
      <w:r w:rsidRPr="00EF447D">
        <w:rPr>
          <w:rFonts w:eastAsia="仿宋"/>
          <w:lang w:val="fr-FR"/>
        </w:rPr>
        <w:t xml:space="preserve">, </w:t>
      </w:r>
      <w:r w:rsidR="004321ED" w:rsidRPr="00EF447D">
        <w:rPr>
          <w:rFonts w:eastAsia="仿宋"/>
          <w:lang w:val="fr-FR"/>
        </w:rPr>
        <w:t xml:space="preserve">par Patrice Fava. </w:t>
      </w:r>
      <w:r w:rsidRPr="00EF447D">
        <w:rPr>
          <w:rFonts w:eastAsia="仿宋"/>
          <w:lang w:val="fr-FR"/>
        </w:rPr>
        <w:t>Paris: Les Belles Lettres</w:t>
      </w:r>
      <w:r w:rsidR="0031373E" w:rsidRPr="00EF447D">
        <w:rPr>
          <w:rFonts w:eastAsia="仿宋"/>
          <w:lang w:val="fr-FR"/>
        </w:rPr>
        <w:t xml:space="preserve"> et</w:t>
      </w:r>
      <w:r w:rsidR="004321ED" w:rsidRPr="00EF447D">
        <w:rPr>
          <w:rFonts w:eastAsia="仿宋"/>
          <w:lang w:val="fr-FR"/>
        </w:rPr>
        <w:t xml:space="preserve"> Ecole fran</w:t>
      </w:r>
      <w:r w:rsidR="004321ED" w:rsidRPr="00EF447D">
        <w:rPr>
          <w:rFonts w:eastAsia="仿宋" w:cs="Calibri"/>
          <w:lang w:val="fr-FR"/>
        </w:rPr>
        <w:t>ç</w:t>
      </w:r>
      <w:r w:rsidR="004321ED" w:rsidRPr="00EF447D">
        <w:rPr>
          <w:rFonts w:eastAsia="仿宋"/>
          <w:lang w:val="fr-FR"/>
        </w:rPr>
        <w:t>aise d</w:t>
      </w:r>
      <w:r w:rsidR="004321ED" w:rsidRPr="00EF447D">
        <w:rPr>
          <w:rFonts w:eastAsia="仿宋" w:cs="仿宋"/>
          <w:lang w:val="fr-FR"/>
        </w:rPr>
        <w:t>’</w:t>
      </w:r>
      <w:r w:rsidR="004321ED" w:rsidRPr="00EF447D">
        <w:rPr>
          <w:rFonts w:eastAsia="仿宋"/>
          <w:lang w:val="fr-FR"/>
        </w:rPr>
        <w:t>Extr</w:t>
      </w:r>
      <w:r w:rsidR="004321ED" w:rsidRPr="00EF447D">
        <w:rPr>
          <w:rFonts w:eastAsia="仿宋" w:cs="仿宋"/>
          <w:lang w:val="fr-FR"/>
        </w:rPr>
        <w:t>ê</w:t>
      </w:r>
      <w:r w:rsidR="004321ED" w:rsidRPr="00EF447D">
        <w:rPr>
          <w:rFonts w:eastAsia="仿宋"/>
          <w:lang w:val="fr-FR"/>
        </w:rPr>
        <w:t>me-Orient</w:t>
      </w:r>
      <w:r w:rsidRPr="00EF447D">
        <w:rPr>
          <w:rFonts w:eastAsia="仿宋"/>
          <w:lang w:val="fr-FR"/>
        </w:rPr>
        <w:t>, 201</w:t>
      </w:r>
      <w:r w:rsidR="00A439A8">
        <w:rPr>
          <w:rFonts w:eastAsia="仿宋"/>
          <w:lang w:val="fr-FR"/>
        </w:rPr>
        <w:t>4</w:t>
      </w:r>
      <w:r w:rsidRPr="00EF447D">
        <w:rPr>
          <w:rFonts w:eastAsia="仿宋"/>
          <w:lang w:val="fr-FR"/>
        </w:rPr>
        <w:t>.</w:t>
      </w:r>
      <w:r w:rsidR="00382E01" w:rsidRPr="00EF447D">
        <w:rPr>
          <w:rFonts w:eastAsia="仿宋"/>
          <w:lang w:val="fr-FR"/>
        </w:rPr>
        <w:t xml:space="preserve"> </w:t>
      </w:r>
      <w:r w:rsidR="00382E01" w:rsidRPr="00EF447D">
        <w:rPr>
          <w:rFonts w:eastAsia="仿宋"/>
          <w:lang w:val="fr-FR" w:eastAsia="zh-TW"/>
        </w:rPr>
        <w:t>6</w:t>
      </w:r>
      <w:r w:rsidR="004321ED" w:rsidRPr="00EF447D">
        <w:rPr>
          <w:rFonts w:eastAsia="仿宋"/>
          <w:lang w:val="fr-FR" w:eastAsia="zh-TW"/>
        </w:rPr>
        <w:t>56</w:t>
      </w:r>
      <w:r w:rsidR="00382E01" w:rsidRPr="00EF447D">
        <w:rPr>
          <w:rFonts w:eastAsia="仿宋"/>
          <w:lang w:val="fr-FR" w:eastAsia="zh-TW"/>
        </w:rPr>
        <w:t xml:space="preserve"> pp. </w:t>
      </w:r>
    </w:p>
    <w:p w:rsidR="000956F5" w:rsidRPr="000956F5" w:rsidRDefault="000956F5" w:rsidP="0013026D">
      <w:pPr>
        <w:spacing w:afterLines="50" w:after="156" w:line="360" w:lineRule="auto"/>
        <w:rPr>
          <w:rFonts w:eastAsia="仿宋" w:hint="eastAsia"/>
          <w:lang w:val="fr-FR"/>
        </w:rPr>
      </w:pPr>
    </w:p>
    <w:p w:rsidR="00AA0F1D" w:rsidRPr="00AA0F1D" w:rsidRDefault="00AA0F1D" w:rsidP="0013026D">
      <w:pPr>
        <w:spacing w:afterLines="50" w:after="156" w:line="360" w:lineRule="auto"/>
        <w:rPr>
          <w:rFonts w:eastAsia="仿宋"/>
          <w:b/>
          <w:lang w:val="fr-FR"/>
        </w:rPr>
      </w:pPr>
      <w:proofErr w:type="gramStart"/>
      <w:r w:rsidRPr="00AA0F1D">
        <w:rPr>
          <w:rFonts w:eastAsia="仿宋" w:hint="eastAsia"/>
          <w:b/>
          <w:lang w:val="fr-FR"/>
        </w:rPr>
        <w:t>書</w:t>
      </w:r>
      <w:proofErr w:type="gramEnd"/>
      <w:r w:rsidRPr="00AA0F1D">
        <w:rPr>
          <w:rFonts w:eastAsia="仿宋" w:hint="eastAsia"/>
          <w:b/>
          <w:lang w:val="fr-FR"/>
        </w:rPr>
        <w:t>評</w:t>
      </w:r>
    </w:p>
    <w:p w:rsidR="00A54E27" w:rsidRPr="00EF447D" w:rsidRDefault="00514F15" w:rsidP="0013026D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201</w:t>
      </w:r>
      <w:r w:rsidR="00A439A8">
        <w:rPr>
          <w:rFonts w:eastAsia="仿宋"/>
          <w:lang w:val="fr-FR" w:eastAsia="zh-TW"/>
        </w:rPr>
        <w:t>4</w:t>
      </w:r>
      <w:r w:rsidRPr="00EF447D">
        <w:rPr>
          <w:rFonts w:eastAsia="仿宋"/>
          <w:lang w:val="fr-FR" w:eastAsia="zh-TW"/>
        </w:rPr>
        <w:t>年，</w:t>
      </w:r>
      <w:r w:rsidR="001B092A" w:rsidRPr="00EF447D">
        <w:rPr>
          <w:rFonts w:eastAsia="仿宋"/>
          <w:lang w:val="fr-FR" w:eastAsia="zh-TW"/>
        </w:rPr>
        <w:t>范華</w:t>
      </w:r>
      <w:r w:rsidR="00B36835" w:rsidRPr="00EF447D">
        <w:rPr>
          <w:rFonts w:eastAsia="仿宋"/>
          <w:lang w:val="fr-FR" w:eastAsia="zh-TW"/>
        </w:rPr>
        <w:t>（</w:t>
      </w:r>
      <w:r w:rsidR="00B36835" w:rsidRPr="00EF447D">
        <w:rPr>
          <w:rFonts w:eastAsia="仿宋"/>
          <w:lang w:val="fr-FR" w:eastAsia="zh-TW"/>
        </w:rPr>
        <w:t>Patrice Fava</w:t>
      </w:r>
      <w:r w:rsidR="00B36835" w:rsidRPr="00EF447D">
        <w:rPr>
          <w:rFonts w:eastAsia="仿宋"/>
          <w:lang w:val="fr-FR" w:eastAsia="zh-TW"/>
        </w:rPr>
        <w:t>）</w:t>
      </w:r>
      <w:r w:rsidRPr="00EF447D">
        <w:rPr>
          <w:rFonts w:eastAsia="仿宋"/>
          <w:lang w:val="fr-FR" w:eastAsia="zh-TW"/>
        </w:rPr>
        <w:t>的</w:t>
      </w:r>
      <w:r w:rsidR="00EF447D">
        <w:rPr>
          <w:rFonts w:eastAsia="仿宋" w:hint="eastAsia"/>
          <w:lang w:val="fr-FR" w:eastAsia="zh-TW"/>
        </w:rPr>
        <w:t>《通天之道：</w:t>
      </w:r>
      <w:r w:rsidR="00B770B1" w:rsidRPr="00EF447D">
        <w:rPr>
          <w:rFonts w:eastAsia="仿宋"/>
          <w:lang w:val="fr-FR" w:eastAsia="zh-TW"/>
        </w:rPr>
        <w:t>湖南</w:t>
      </w:r>
      <w:r w:rsidR="001B092A" w:rsidRPr="00EF447D">
        <w:rPr>
          <w:rFonts w:eastAsia="仿宋"/>
          <w:lang w:val="fr-FR" w:eastAsia="zh-TW"/>
        </w:rPr>
        <w:t>道教</w:t>
      </w:r>
      <w:r w:rsidR="00B770B1" w:rsidRPr="00EF447D">
        <w:rPr>
          <w:rFonts w:eastAsia="仿宋"/>
          <w:lang w:val="fr-FR" w:eastAsia="zh-TW"/>
        </w:rPr>
        <w:t>神像</w:t>
      </w:r>
      <w:r w:rsidR="00EF447D">
        <w:rPr>
          <w:rFonts w:eastAsia="仿宋" w:hint="eastAsia"/>
          <w:lang w:val="fr-FR" w:eastAsia="zh-TW"/>
        </w:rPr>
        <w:t>的</w:t>
      </w:r>
      <w:r w:rsidR="001B092A" w:rsidRPr="00EF447D">
        <w:rPr>
          <w:rFonts w:eastAsia="仿宋"/>
          <w:lang w:val="fr-FR" w:eastAsia="zh-TW"/>
        </w:rPr>
        <w:t>藝術和人類學</w:t>
      </w:r>
      <w:r w:rsidR="001B092A" w:rsidRPr="00EF447D">
        <w:rPr>
          <w:rFonts w:eastAsia="仿宋"/>
          <w:lang w:val="fr-FR" w:eastAsia="zh-TW"/>
        </w:rPr>
        <w:lastRenderedPageBreak/>
        <w:t>研究》</w:t>
      </w:r>
      <w:r w:rsidR="00BD7046" w:rsidRPr="00EF447D">
        <w:rPr>
          <w:rFonts w:eastAsia="仿宋"/>
          <w:lang w:val="fr-FR" w:eastAsia="zh-TW"/>
        </w:rPr>
        <w:t>（</w:t>
      </w:r>
      <w:r w:rsidR="00FE033B" w:rsidRPr="00EF447D">
        <w:rPr>
          <w:rFonts w:eastAsia="仿宋"/>
          <w:lang w:val="fr-FR" w:eastAsia="zh-TW"/>
        </w:rPr>
        <w:t>以下</w:t>
      </w:r>
      <w:r w:rsidR="005C71EA" w:rsidRPr="00EF447D">
        <w:rPr>
          <w:rFonts w:eastAsia="仿宋"/>
          <w:lang w:val="fr-FR" w:eastAsia="zh-TW"/>
        </w:rPr>
        <w:t>簡稱《</w:t>
      </w:r>
      <w:r w:rsidR="000E7BEB">
        <w:rPr>
          <w:rFonts w:eastAsia="仿宋" w:hint="eastAsia"/>
          <w:lang w:val="fr-FR" w:eastAsia="zh-TW"/>
        </w:rPr>
        <w:t>通天之道</w:t>
      </w:r>
      <w:r w:rsidR="00BD7046" w:rsidRPr="00EF447D">
        <w:rPr>
          <w:rFonts w:eastAsia="仿宋"/>
          <w:lang w:val="fr-FR" w:eastAsia="zh-TW"/>
        </w:rPr>
        <w:t>》）</w:t>
      </w:r>
      <w:r w:rsidRPr="00EF447D">
        <w:rPr>
          <w:rFonts w:eastAsia="仿宋"/>
          <w:lang w:val="fr-FR" w:eastAsia="zh-TW"/>
        </w:rPr>
        <w:t>一書由巴黎的美文出版社出版。</w:t>
      </w:r>
      <w:r w:rsidR="0052236F" w:rsidRPr="00EF447D">
        <w:rPr>
          <w:rFonts w:eastAsia="仿宋"/>
          <w:lang w:val="fr-FR" w:eastAsia="zh-TW"/>
        </w:rPr>
        <w:t>這一研究緣起於</w:t>
      </w:r>
      <w:r w:rsidR="0052236F" w:rsidRPr="00EF447D">
        <w:rPr>
          <w:rFonts w:eastAsia="仿宋"/>
          <w:lang w:val="fr-FR" w:eastAsia="zh-TW"/>
        </w:rPr>
        <w:t>1992</w:t>
      </w:r>
      <w:r w:rsidR="005C71EA" w:rsidRPr="00EF447D">
        <w:rPr>
          <w:rFonts w:eastAsia="仿宋"/>
          <w:lang w:val="fr-FR" w:eastAsia="zh-TW"/>
        </w:rPr>
        <w:t>年作者在</w:t>
      </w:r>
      <w:r w:rsidR="005C71EA" w:rsidRPr="000E7BEB">
        <w:rPr>
          <w:rFonts w:eastAsia="仿宋"/>
          <w:lang w:val="fr-FR" w:eastAsia="zh-TW"/>
        </w:rPr>
        <w:t>廣西</w:t>
      </w:r>
      <w:r w:rsidR="0052236F" w:rsidRPr="00EF447D">
        <w:rPr>
          <w:rFonts w:eastAsia="仿宋"/>
          <w:lang w:val="fr-FR" w:eastAsia="zh-TW"/>
        </w:rPr>
        <w:t>陽朔市場上注意到的一組來自湖南的雕刻神像</w:t>
      </w:r>
      <w:r w:rsidR="00355E21" w:rsidRPr="00EF447D">
        <w:rPr>
          <w:rFonts w:eastAsia="仿宋"/>
          <w:lang w:val="fr-FR" w:eastAsia="zh-TW"/>
        </w:rPr>
        <w:t>，以及由此引發的探秘之旅。</w:t>
      </w:r>
      <w:r w:rsidR="000E7BEB">
        <w:rPr>
          <w:rFonts w:eastAsia="仿宋" w:hint="eastAsia"/>
          <w:lang w:val="fr-FR" w:eastAsia="zh-TW"/>
        </w:rPr>
        <w:t>按，</w:t>
      </w:r>
      <w:r w:rsidR="000E7BEB" w:rsidRPr="000E7BEB">
        <w:rPr>
          <w:rFonts w:eastAsia="仿宋" w:hint="eastAsia"/>
          <w:lang w:val="fr-FR" w:eastAsia="zh-TW"/>
        </w:rPr>
        <w:t>這些神像多刻</w:t>
      </w:r>
      <w:r w:rsidR="000E7BEB">
        <w:rPr>
          <w:rFonts w:eastAsia="仿宋" w:hint="eastAsia"/>
          <w:lang w:val="fr-FR" w:eastAsia="zh-TW"/>
        </w:rPr>
        <w:t>於</w:t>
      </w:r>
      <w:r w:rsidR="000E7BEB" w:rsidRPr="000E7BEB">
        <w:rPr>
          <w:rFonts w:eastAsia="仿宋" w:hint="eastAsia"/>
          <w:lang w:val="fr-FR" w:eastAsia="zh-TW"/>
        </w:rPr>
        <w:t>清至民國時期，一般由稱爲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0E7BEB">
        <w:rPr>
          <w:rFonts w:eastAsia="仿宋" w:hint="eastAsia"/>
          <w:lang w:val="fr-FR" w:eastAsia="zh-TW"/>
        </w:rPr>
        <w:t>丹青處士</w:t>
      </w:r>
      <w:r w:rsidR="00AA0F1D">
        <w:rPr>
          <w:rFonts w:eastAsia="仿宋" w:hint="eastAsia"/>
          <w:lang w:val="fr-FR" w:eastAsia="zh-TW"/>
        </w:rPr>
        <w:t>”</w:t>
      </w:r>
      <w:r w:rsidR="000E7BEB" w:rsidRPr="000E7BEB">
        <w:rPr>
          <w:rFonts w:eastAsia="仿宋" w:hint="eastAsia"/>
          <w:lang w:val="fr-FR" w:eastAsia="zh-TW"/>
        </w:rPr>
        <w:t>的匠人進行雕刻和開光。神像背部的龕洞（亦稱</w:t>
      </w:r>
      <w:r w:rsidR="00F75500">
        <w:rPr>
          <w:rFonts w:eastAsia="仿宋" w:hint="eastAsia"/>
          <w:lang w:val="fr-FR" w:eastAsia="zh-TW"/>
        </w:rPr>
        <w:t>臟</w:t>
      </w:r>
      <w:r w:rsidR="000E7BEB" w:rsidRPr="000E7BEB">
        <w:rPr>
          <w:rFonts w:eastAsia="仿宋" w:hint="eastAsia"/>
          <w:lang w:val="fr-FR" w:eastAsia="zh-TW"/>
        </w:rPr>
        <w:t>箱）中大都保存著一種開光之時放入的文書，俗稱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0E7BEB">
        <w:rPr>
          <w:rFonts w:eastAsia="仿宋" w:hint="eastAsia"/>
          <w:lang w:val="fr-FR" w:eastAsia="zh-TW"/>
        </w:rPr>
        <w:t>意旨</w:t>
      </w:r>
      <w:r w:rsidR="00AA0F1D">
        <w:rPr>
          <w:rFonts w:eastAsia="仿宋" w:hint="eastAsia"/>
          <w:lang w:val="fr-FR" w:eastAsia="zh-TW"/>
        </w:rPr>
        <w:t>”</w:t>
      </w:r>
      <w:r w:rsidR="000E7BEB" w:rsidRPr="000E7BEB">
        <w:rPr>
          <w:rFonts w:eastAsia="仿宋" w:hint="eastAsia"/>
          <w:lang w:val="fr-FR" w:eastAsia="zh-TW"/>
        </w:rPr>
        <w:t>。</w:t>
      </w:r>
      <w:r w:rsidR="00355E21" w:rsidRPr="00EF447D">
        <w:rPr>
          <w:rFonts w:eastAsia="仿宋"/>
          <w:lang w:val="fr-FR" w:eastAsia="zh-TW"/>
        </w:rPr>
        <w:t>在近二十年的考察基礎之上</w:t>
      </w:r>
      <w:r w:rsidR="00914D68" w:rsidRPr="00EF447D">
        <w:rPr>
          <w:rFonts w:eastAsia="仿宋"/>
          <w:lang w:val="fr-FR" w:eastAsia="zh-TW"/>
        </w:rPr>
        <w:t>，作者完成了這本圖文並茂的專著。</w:t>
      </w:r>
    </w:p>
    <w:p w:rsidR="0089760A" w:rsidRPr="00EF447D" w:rsidRDefault="007D65A9" w:rsidP="0089760A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此書主要由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探秘始末</w:t>
      </w:r>
      <w:r w:rsidR="00AA0F1D">
        <w:rPr>
          <w:rFonts w:eastAsia="仿宋" w:hint="eastAsia"/>
          <w:lang w:val="fr-FR" w:eastAsia="zh-TW"/>
        </w:rPr>
        <w:t>”</w:t>
      </w:r>
      <w:r w:rsidRPr="00EF447D">
        <w:rPr>
          <w:rFonts w:eastAsia="仿宋"/>
          <w:lang w:val="fr-FR" w:eastAsia="zh-TW"/>
        </w:rPr>
        <w:t>、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道教社會</w:t>
      </w:r>
      <w:r w:rsidR="00AA0F1D">
        <w:rPr>
          <w:rFonts w:eastAsia="仿宋" w:hint="eastAsia"/>
          <w:lang w:val="fr-FR" w:eastAsia="zh-TW"/>
        </w:rPr>
        <w:t>”</w:t>
      </w:r>
      <w:r w:rsidRPr="00EF447D">
        <w:rPr>
          <w:rFonts w:eastAsia="仿宋"/>
          <w:lang w:val="fr-FR" w:eastAsia="zh-TW"/>
        </w:rPr>
        <w:t>和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法器</w:t>
      </w:r>
      <w:r w:rsidR="00AA0F1D">
        <w:rPr>
          <w:rFonts w:eastAsia="仿宋" w:hint="eastAsia"/>
          <w:lang w:val="fr-FR" w:eastAsia="zh-TW"/>
        </w:rPr>
        <w:t>”</w:t>
      </w:r>
      <w:r w:rsidRPr="00EF447D">
        <w:rPr>
          <w:rFonts w:eastAsia="仿宋"/>
          <w:lang w:val="fr-FR" w:eastAsia="zh-TW"/>
        </w:rPr>
        <w:t>這三部分</w:t>
      </w:r>
      <w:r w:rsidR="007403BC" w:rsidRPr="00EF447D">
        <w:rPr>
          <w:rFonts w:eastAsia="仿宋"/>
          <w:lang w:val="fr-FR" w:eastAsia="zh-TW"/>
        </w:rPr>
        <w:t>組</w:t>
      </w:r>
      <w:r w:rsidRPr="00EF447D">
        <w:rPr>
          <w:rFonts w:eastAsia="仿宋"/>
          <w:lang w:val="fr-FR" w:eastAsia="zh-TW"/>
        </w:rPr>
        <w:t>成。</w:t>
      </w:r>
      <w:r w:rsidR="007403BC" w:rsidRPr="00EF447D">
        <w:rPr>
          <w:rFonts w:eastAsia="仿宋"/>
          <w:lang w:val="fr-FR" w:eastAsia="zh-TW"/>
        </w:rPr>
        <w:t>其中，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探秘始末</w:t>
      </w:r>
      <w:r w:rsidR="00AA0F1D">
        <w:rPr>
          <w:rFonts w:eastAsia="仿宋" w:hint="eastAsia"/>
          <w:lang w:val="fr-FR" w:eastAsia="zh-TW"/>
        </w:rPr>
        <w:t>”</w:t>
      </w:r>
      <w:r w:rsidR="00140EE5" w:rsidRPr="00EF447D">
        <w:rPr>
          <w:rFonts w:eastAsia="仿宋"/>
          <w:lang w:val="fr-FR" w:eastAsia="zh-TW"/>
        </w:rPr>
        <w:t>部分占了正文三分之二的篇幅，</w:t>
      </w:r>
      <w:r w:rsidR="00616040" w:rsidRPr="00EF447D">
        <w:rPr>
          <w:rFonts w:eastAsia="仿宋"/>
          <w:lang w:val="fr-FR" w:eastAsia="zh-TW"/>
        </w:rPr>
        <w:t>可謂</w:t>
      </w:r>
      <w:r w:rsidR="00553BA2" w:rsidRPr="00EF447D">
        <w:rPr>
          <w:rFonts w:eastAsia="仿宋"/>
          <w:lang w:val="fr-FR" w:eastAsia="zh-TW"/>
        </w:rPr>
        <w:t>此書</w:t>
      </w:r>
      <w:r w:rsidR="00140EE5" w:rsidRPr="00EF447D">
        <w:rPr>
          <w:rFonts w:eastAsia="仿宋"/>
          <w:lang w:val="fr-FR" w:eastAsia="zh-TW"/>
        </w:rPr>
        <w:t>的</w:t>
      </w:r>
      <w:r w:rsidR="0051714C" w:rsidRPr="00EF447D">
        <w:rPr>
          <w:rFonts w:eastAsia="仿宋"/>
          <w:lang w:val="fr-FR" w:eastAsia="zh-TW"/>
        </w:rPr>
        <w:t>主體</w:t>
      </w:r>
      <w:r w:rsidR="007403BC" w:rsidRPr="00EF447D">
        <w:rPr>
          <w:rFonts w:eastAsia="仿宋"/>
          <w:lang w:val="fr-FR" w:eastAsia="zh-TW"/>
        </w:rPr>
        <w:t>。</w:t>
      </w:r>
      <w:r w:rsidR="004578F6" w:rsidRPr="00EF447D">
        <w:rPr>
          <w:rFonts w:eastAsia="仿宋"/>
          <w:lang w:val="fr-FR" w:eastAsia="zh-TW"/>
        </w:rPr>
        <w:t>這部分內容</w:t>
      </w:r>
      <w:r w:rsidR="00217429" w:rsidRPr="00EF447D">
        <w:rPr>
          <w:rFonts w:eastAsia="仿宋"/>
          <w:lang w:val="fr-FR" w:eastAsia="zh-TW"/>
        </w:rPr>
        <w:t>大致以時間為序，</w:t>
      </w:r>
      <w:r w:rsidR="0054501D" w:rsidRPr="00EF447D">
        <w:rPr>
          <w:rFonts w:eastAsia="仿宋"/>
          <w:lang w:val="fr-FR" w:eastAsia="zh-TW"/>
        </w:rPr>
        <w:t>以作者對湖南雕刻神像的發現和實地考察為</w:t>
      </w:r>
      <w:r w:rsidR="00217429" w:rsidRPr="00EF447D">
        <w:rPr>
          <w:rFonts w:eastAsia="仿宋"/>
          <w:lang w:val="fr-FR" w:eastAsia="zh-TW"/>
        </w:rPr>
        <w:t>主線</w:t>
      </w:r>
      <w:r w:rsidR="0054501D" w:rsidRPr="00EF447D">
        <w:rPr>
          <w:rFonts w:eastAsia="仿宋"/>
          <w:lang w:val="fr-FR" w:eastAsia="zh-TW"/>
        </w:rPr>
        <w:t>，</w:t>
      </w:r>
      <w:r w:rsidR="006F77E0" w:rsidRPr="00EF447D">
        <w:rPr>
          <w:rFonts w:eastAsia="仿宋"/>
          <w:lang w:val="fr-FR" w:eastAsia="zh-TW"/>
        </w:rPr>
        <w:t>漸次展開。它</w:t>
      </w:r>
      <w:r w:rsidR="00217429" w:rsidRPr="00EF447D">
        <w:rPr>
          <w:rFonts w:eastAsia="仿宋"/>
          <w:lang w:val="fr-FR" w:eastAsia="zh-TW"/>
        </w:rPr>
        <w:t>就像一部順敘式的民族誌電影</w:t>
      </w:r>
      <w:r w:rsidR="00DB010B" w:rsidRPr="00EF447D">
        <w:rPr>
          <w:rFonts w:eastAsia="仿宋"/>
          <w:lang w:val="fr-FR" w:eastAsia="zh-TW"/>
        </w:rPr>
        <w:t>，</w:t>
      </w:r>
      <w:r w:rsidR="00C31155" w:rsidRPr="00EF447D">
        <w:rPr>
          <w:rFonts w:eastAsia="仿宋"/>
          <w:lang w:val="fr-FR" w:eastAsia="zh-TW"/>
        </w:rPr>
        <w:t>清晰地呈現</w:t>
      </w:r>
      <w:r w:rsidR="00E91765" w:rsidRPr="00EF447D">
        <w:rPr>
          <w:rFonts w:eastAsia="仿宋"/>
          <w:lang w:val="fr-FR" w:eastAsia="zh-TW"/>
        </w:rPr>
        <w:t>了</w:t>
      </w:r>
      <w:r w:rsidR="004D54E7" w:rsidRPr="00EF447D">
        <w:rPr>
          <w:rFonts w:eastAsia="仿宋"/>
          <w:lang w:val="fr-FR" w:eastAsia="zh-TW"/>
        </w:rPr>
        <w:t>作者</w:t>
      </w:r>
      <w:r w:rsidR="003171BF" w:rsidRPr="00EF447D">
        <w:rPr>
          <w:rFonts w:eastAsia="仿宋"/>
          <w:lang w:val="fr-FR" w:eastAsia="zh-TW"/>
        </w:rPr>
        <w:t>確定</w:t>
      </w:r>
      <w:r w:rsidR="00E91765" w:rsidRPr="00EF447D">
        <w:rPr>
          <w:rFonts w:eastAsia="仿宋"/>
          <w:lang w:val="fr-FR" w:eastAsia="zh-TW"/>
        </w:rPr>
        <w:t>田野考察地點</w:t>
      </w:r>
      <w:r w:rsidR="003171BF" w:rsidRPr="00EF447D">
        <w:rPr>
          <w:rFonts w:eastAsia="仿宋"/>
          <w:lang w:val="fr-FR" w:eastAsia="zh-TW"/>
        </w:rPr>
        <w:t>、</w:t>
      </w:r>
      <w:r w:rsidR="004D54E7" w:rsidRPr="00EF447D">
        <w:rPr>
          <w:rFonts w:eastAsia="仿宋"/>
          <w:lang w:val="fr-FR" w:eastAsia="zh-TW"/>
        </w:rPr>
        <w:t>進入</w:t>
      </w:r>
      <w:r w:rsidR="00213F93" w:rsidRPr="00EF447D">
        <w:rPr>
          <w:rFonts w:eastAsia="仿宋"/>
          <w:lang w:val="fr-FR" w:eastAsia="zh-TW"/>
        </w:rPr>
        <w:t>田野和展開</w:t>
      </w:r>
      <w:r w:rsidR="00C31AEE" w:rsidRPr="00EF447D">
        <w:rPr>
          <w:rFonts w:eastAsia="仿宋"/>
          <w:lang w:val="fr-FR" w:eastAsia="zh-TW"/>
        </w:rPr>
        <w:t>田野</w:t>
      </w:r>
      <w:r w:rsidR="00213F93" w:rsidRPr="00EF447D">
        <w:rPr>
          <w:rFonts w:eastAsia="仿宋"/>
          <w:lang w:val="fr-FR" w:eastAsia="zh-TW"/>
        </w:rPr>
        <w:t>工作</w:t>
      </w:r>
      <w:r w:rsidR="009406EA" w:rsidRPr="00EF447D">
        <w:rPr>
          <w:rFonts w:eastAsia="仿宋"/>
          <w:lang w:val="fr-FR" w:eastAsia="zh-TW"/>
        </w:rPr>
        <w:t>的過程</w:t>
      </w:r>
      <w:r w:rsidR="00E91765" w:rsidRPr="00EF447D">
        <w:rPr>
          <w:rFonts w:eastAsia="仿宋"/>
          <w:lang w:val="fr-FR" w:eastAsia="zh-TW"/>
        </w:rPr>
        <w:t>，</w:t>
      </w:r>
      <w:r w:rsidR="00D84994" w:rsidRPr="00EF447D">
        <w:rPr>
          <w:rFonts w:eastAsia="仿宋"/>
          <w:lang w:val="fr-FR" w:eastAsia="zh-TW"/>
        </w:rPr>
        <w:t>及其</w:t>
      </w:r>
      <w:r w:rsidR="00E91765" w:rsidRPr="00EF447D">
        <w:rPr>
          <w:rFonts w:eastAsia="仿宋"/>
          <w:lang w:val="fr-FR" w:eastAsia="zh-TW"/>
        </w:rPr>
        <w:t>在此過程中圍繞著湖南雕刻神像這一主題而進行的</w:t>
      </w:r>
      <w:r w:rsidR="00CD0E04" w:rsidRPr="00EF447D">
        <w:rPr>
          <w:rFonts w:eastAsia="仿宋"/>
          <w:lang w:val="fr-FR" w:eastAsia="zh-TW"/>
        </w:rPr>
        <w:t>觀察和</w:t>
      </w:r>
      <w:r w:rsidR="00E91765" w:rsidRPr="00EF447D">
        <w:rPr>
          <w:rFonts w:eastAsia="仿宋"/>
          <w:lang w:val="fr-FR" w:eastAsia="zh-TW"/>
        </w:rPr>
        <w:t>思考</w:t>
      </w:r>
      <w:r w:rsidR="00C31AEE" w:rsidRPr="00EF447D">
        <w:rPr>
          <w:rFonts w:eastAsia="仿宋"/>
          <w:lang w:val="fr-FR" w:eastAsia="zh-TW"/>
        </w:rPr>
        <w:t>。</w:t>
      </w:r>
      <w:r w:rsidR="00AE7D34" w:rsidRPr="00EF447D">
        <w:rPr>
          <w:rFonts w:eastAsia="仿宋"/>
          <w:lang w:val="fr-FR" w:eastAsia="zh-TW"/>
        </w:rPr>
        <w:t>通過這部電影，我們可以看到道教在</w:t>
      </w:r>
      <w:r w:rsidR="001B6CAD" w:rsidRPr="00EF447D">
        <w:rPr>
          <w:rFonts w:eastAsia="仿宋"/>
          <w:lang w:val="fr-FR" w:eastAsia="zh-TW"/>
        </w:rPr>
        <w:t>湖南中部地區宗教</w:t>
      </w:r>
      <w:r w:rsidR="002A4960" w:rsidRPr="00EF447D">
        <w:rPr>
          <w:rFonts w:eastAsia="仿宋"/>
          <w:lang w:val="fr-FR" w:eastAsia="zh-TW"/>
        </w:rPr>
        <w:t>圖景</w:t>
      </w:r>
      <w:r w:rsidR="00AE7D34" w:rsidRPr="00EF447D">
        <w:rPr>
          <w:rFonts w:eastAsia="仿宋"/>
          <w:lang w:val="fr-FR" w:eastAsia="zh-TW"/>
        </w:rPr>
        <w:t>和社會生活中所佔據的核心位置</w:t>
      </w:r>
      <w:r w:rsidR="001B6CAD" w:rsidRPr="00EF447D">
        <w:rPr>
          <w:rFonts w:eastAsia="仿宋"/>
          <w:lang w:val="fr-FR" w:eastAsia="zh-TW"/>
        </w:rPr>
        <w:t>。</w:t>
      </w:r>
      <w:r w:rsidR="0089760A" w:rsidRPr="00EF447D">
        <w:rPr>
          <w:rFonts w:eastAsia="仿宋"/>
          <w:lang w:val="fr-FR" w:eastAsia="zh-TW"/>
        </w:rPr>
        <w:t>作者亦正是經由這段探秘之旅，將其</w:t>
      </w:r>
      <w:r w:rsidR="003913C5">
        <w:rPr>
          <w:rFonts w:eastAsia="仿宋" w:hint="eastAsia"/>
          <w:lang w:val="fr-FR" w:eastAsia="zh-TW"/>
        </w:rPr>
        <w:t>考察的重點</w:t>
      </w:r>
      <w:r w:rsidR="00316503">
        <w:rPr>
          <w:rFonts w:eastAsia="仿宋" w:hint="eastAsia"/>
          <w:lang w:val="fr-FR" w:eastAsia="zh-TW"/>
        </w:rPr>
        <w:t>放在</w:t>
      </w:r>
      <w:r w:rsidR="0089760A" w:rsidRPr="00EF447D">
        <w:rPr>
          <w:rFonts w:eastAsia="仿宋"/>
          <w:lang w:val="fr-FR" w:eastAsia="zh-TW"/>
        </w:rPr>
        <w:t>湖南</w:t>
      </w:r>
      <w:r w:rsidR="00316503">
        <w:rPr>
          <w:rFonts w:eastAsia="仿宋" w:hint="eastAsia"/>
          <w:lang w:val="fr-FR" w:eastAsia="zh-TW"/>
        </w:rPr>
        <w:t>的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道教社會</w:t>
      </w:r>
      <w:r w:rsidR="00AA0F1D">
        <w:rPr>
          <w:rFonts w:eastAsia="仿宋" w:hint="eastAsia"/>
          <w:lang w:val="fr-FR" w:eastAsia="zh-TW"/>
        </w:rPr>
        <w:t>”</w:t>
      </w:r>
      <w:r w:rsidR="00316503">
        <w:rPr>
          <w:rFonts w:eastAsia="仿宋" w:hint="eastAsia"/>
          <w:lang w:val="fr-FR" w:eastAsia="zh-TW"/>
        </w:rPr>
        <w:t>（</w:t>
      </w:r>
      <w:r w:rsidR="00316503">
        <w:rPr>
          <w:rFonts w:eastAsia="仿宋"/>
          <w:lang w:val="fr-FR" w:eastAsia="zh-TW"/>
        </w:rPr>
        <w:t>société taoïste</w:t>
      </w:r>
      <w:r w:rsidR="00316503">
        <w:rPr>
          <w:rFonts w:eastAsia="仿宋" w:hint="eastAsia"/>
          <w:lang w:val="fr-FR" w:eastAsia="zh-TW"/>
        </w:rPr>
        <w:t>）</w:t>
      </w:r>
      <w:r w:rsidR="005C71EA" w:rsidRPr="00EF447D">
        <w:rPr>
          <w:rFonts w:eastAsia="仿宋"/>
          <w:lang w:val="fr-FR" w:eastAsia="zh-TW"/>
        </w:rPr>
        <w:t>，並在《</w:t>
      </w:r>
      <w:r w:rsidR="000E7BEB">
        <w:rPr>
          <w:rFonts w:eastAsia="仿宋"/>
          <w:lang w:val="fr-FR" w:eastAsia="zh-TW"/>
        </w:rPr>
        <w:t>通天之道</w:t>
      </w:r>
      <w:r w:rsidR="00DD255A" w:rsidRPr="00EF447D">
        <w:rPr>
          <w:rFonts w:eastAsia="仿宋"/>
          <w:lang w:val="fr-FR" w:eastAsia="zh-TW"/>
        </w:rPr>
        <w:t>》第二部分利用一批雕刻神像及其意旨對此作了進一步詮釋</w:t>
      </w:r>
      <w:r w:rsidR="0089760A" w:rsidRPr="00EF447D">
        <w:rPr>
          <w:rFonts w:eastAsia="仿宋"/>
          <w:lang w:val="fr-FR" w:eastAsia="zh-TW"/>
        </w:rPr>
        <w:t>。</w:t>
      </w:r>
      <w:r w:rsidR="00906466" w:rsidRPr="00EF447D">
        <w:rPr>
          <w:rFonts w:eastAsia="仿宋"/>
          <w:lang w:val="fr-FR" w:eastAsia="zh-TW"/>
        </w:rPr>
        <w:t>第三</w:t>
      </w:r>
      <w:r w:rsidR="00EB6816" w:rsidRPr="00EF447D">
        <w:rPr>
          <w:rFonts w:eastAsia="仿宋"/>
          <w:lang w:val="fr-FR" w:eastAsia="zh-TW"/>
        </w:rPr>
        <w:t>部分</w:t>
      </w:r>
      <w:r w:rsidR="00C63C98" w:rsidRPr="00EF447D">
        <w:rPr>
          <w:rFonts w:eastAsia="仿宋"/>
          <w:lang w:val="fr-FR" w:eastAsia="zh-TW"/>
        </w:rPr>
        <w:t>討</w:t>
      </w:r>
      <w:r w:rsidR="00826C2A" w:rsidRPr="00EF447D">
        <w:rPr>
          <w:rFonts w:eastAsia="仿宋"/>
          <w:lang w:val="fr-FR" w:eastAsia="zh-TW"/>
        </w:rPr>
        <w:t>論的法器</w:t>
      </w:r>
      <w:r w:rsidR="00524C7C" w:rsidRPr="00EF447D">
        <w:rPr>
          <w:rFonts w:eastAsia="仿宋"/>
          <w:lang w:val="fr-FR" w:eastAsia="zh-TW"/>
        </w:rPr>
        <w:t>可</w:t>
      </w:r>
      <w:r w:rsidR="00C63C98" w:rsidRPr="00EF447D">
        <w:rPr>
          <w:rFonts w:eastAsia="仿宋"/>
          <w:lang w:val="fr-FR" w:eastAsia="zh-TW"/>
        </w:rPr>
        <w:t>視為</w:t>
      </w:r>
      <w:r w:rsidR="00906466" w:rsidRPr="00EF447D">
        <w:rPr>
          <w:rFonts w:eastAsia="仿宋"/>
          <w:lang w:val="fr-FR" w:eastAsia="zh-TW"/>
        </w:rPr>
        <w:t>一种</w:t>
      </w:r>
      <w:r w:rsidR="00C63C98" w:rsidRPr="00EF447D">
        <w:rPr>
          <w:rFonts w:eastAsia="仿宋"/>
          <w:lang w:val="fr-FR" w:eastAsia="zh-TW"/>
        </w:rPr>
        <w:t>聯結道教與社會之器。</w:t>
      </w:r>
    </w:p>
    <w:p w:rsidR="005010E2" w:rsidRPr="00EF447D" w:rsidRDefault="000F16F6" w:rsidP="0013026D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現在，讓我們來回放一下</w:t>
      </w:r>
      <w:r w:rsidR="0022680C">
        <w:rPr>
          <w:rFonts w:eastAsia="仿宋" w:hint="eastAsia"/>
          <w:lang w:val="fr-FR" w:eastAsia="zh-TW"/>
        </w:rPr>
        <w:t>的</w:t>
      </w:r>
      <w:r w:rsidR="00140ECF" w:rsidRPr="00EF447D">
        <w:rPr>
          <w:rFonts w:eastAsia="仿宋"/>
          <w:lang w:val="fr-FR" w:eastAsia="zh-TW"/>
        </w:rPr>
        <w:t>作者</w:t>
      </w:r>
      <w:r w:rsidRPr="00EF447D">
        <w:rPr>
          <w:rFonts w:eastAsia="仿宋"/>
          <w:lang w:val="fr-FR" w:eastAsia="zh-TW"/>
        </w:rPr>
        <w:t>探秘之旅。其</w:t>
      </w:r>
      <w:r w:rsidR="00AF5711" w:rsidRPr="00EF447D">
        <w:rPr>
          <w:rFonts w:eastAsia="仿宋"/>
          <w:lang w:val="fr-FR" w:eastAsia="zh-TW"/>
        </w:rPr>
        <w:t>給人印象最為深刻</w:t>
      </w:r>
      <w:r w:rsidRPr="00EF447D">
        <w:rPr>
          <w:rFonts w:eastAsia="仿宋"/>
          <w:lang w:val="fr-FR" w:eastAsia="zh-TW"/>
        </w:rPr>
        <w:t>者</w:t>
      </w:r>
      <w:r w:rsidR="006855FB" w:rsidRPr="00EF447D">
        <w:rPr>
          <w:rFonts w:eastAsia="仿宋"/>
          <w:lang w:val="fr-FR" w:eastAsia="zh-TW"/>
        </w:rPr>
        <w:t>是</w:t>
      </w:r>
      <w:r w:rsidR="004B3E78" w:rsidRPr="00EF447D">
        <w:rPr>
          <w:rFonts w:eastAsia="仿宋"/>
          <w:lang w:val="fr-FR" w:eastAsia="zh-TW"/>
        </w:rPr>
        <w:t>湖南道教中</w:t>
      </w:r>
      <w:r w:rsidR="00B2039F" w:rsidRPr="00EF447D">
        <w:rPr>
          <w:rFonts w:eastAsia="仿宋"/>
          <w:lang w:val="fr-FR" w:eastAsia="zh-TW"/>
        </w:rPr>
        <w:t>道士和法師這兩個既相互區別又相互聯繫的儀式傳統。</w:t>
      </w:r>
      <w:r w:rsidR="00BB6FC9" w:rsidRPr="00EF447D">
        <w:rPr>
          <w:rFonts w:eastAsia="仿宋"/>
          <w:lang w:val="fr-FR" w:eastAsia="zh-TW"/>
        </w:rPr>
        <w:t>正如</w:t>
      </w:r>
      <w:r w:rsidR="001B6CAD" w:rsidRPr="00EF447D">
        <w:rPr>
          <w:rFonts w:eastAsia="仿宋"/>
          <w:lang w:val="fr-FR" w:eastAsia="zh-TW"/>
        </w:rPr>
        <w:t>新化</w:t>
      </w:r>
      <w:r w:rsidR="00BB6FC9" w:rsidRPr="00EF447D">
        <w:rPr>
          <w:rFonts w:eastAsia="仿宋"/>
          <w:lang w:val="fr-FR" w:eastAsia="zh-TW"/>
        </w:rPr>
        <w:t>縣</w:t>
      </w:r>
      <w:r w:rsidR="000877E0" w:rsidRPr="00EF447D">
        <w:rPr>
          <w:rFonts w:eastAsia="仿宋"/>
          <w:lang w:val="fr-FR" w:eastAsia="zh-TW"/>
        </w:rPr>
        <w:t>玉虛宮和東嶽</w:t>
      </w:r>
      <w:r w:rsidR="00B53FE1" w:rsidRPr="00EF447D">
        <w:rPr>
          <w:rFonts w:eastAsia="仿宋"/>
          <w:lang w:val="fr-FR" w:eastAsia="zh-TW"/>
        </w:rPr>
        <w:t>廟</w:t>
      </w:r>
      <w:r w:rsidR="00BB6FC9" w:rsidRPr="00EF447D">
        <w:rPr>
          <w:rFonts w:eastAsia="仿宋"/>
          <w:lang w:val="fr-FR" w:eastAsia="zh-TW"/>
        </w:rPr>
        <w:t>所顯示的那樣，</w:t>
      </w:r>
      <w:r w:rsidR="001B6CAD" w:rsidRPr="00EF447D">
        <w:rPr>
          <w:rFonts w:eastAsia="仿宋"/>
          <w:lang w:val="fr-FR" w:eastAsia="zh-TW"/>
        </w:rPr>
        <w:t>道士和法師</w:t>
      </w:r>
      <w:r w:rsidR="00BB6FC9" w:rsidRPr="00EF447D">
        <w:rPr>
          <w:rFonts w:eastAsia="仿宋"/>
          <w:lang w:val="fr-FR" w:eastAsia="zh-TW"/>
        </w:rPr>
        <w:t>擁有各自的</w:t>
      </w:r>
      <w:r w:rsidR="00897BD1" w:rsidRPr="00EF447D">
        <w:rPr>
          <w:rFonts w:eastAsia="仿宋"/>
          <w:lang w:val="fr-FR" w:eastAsia="zh-TW"/>
        </w:rPr>
        <w:t>網絡。玉虛宮是明初官方設立的道會司所在地，主祀</w:t>
      </w:r>
      <w:r w:rsidR="001B6CAD" w:rsidRPr="00EF447D">
        <w:rPr>
          <w:rFonts w:eastAsia="仿宋"/>
          <w:lang w:val="fr-FR" w:eastAsia="zh-TW"/>
        </w:rPr>
        <w:t>真武和當地道士公認的祖師</w:t>
      </w:r>
      <w:r w:rsidR="005C68A2" w:rsidRPr="00EF447D">
        <w:rPr>
          <w:rFonts w:eastAsia="仿宋"/>
          <w:lang w:val="fr-FR" w:eastAsia="zh-TW"/>
        </w:rPr>
        <w:t>，在真武誕日有道士主持的重大慶典</w:t>
      </w:r>
      <w:r w:rsidR="007B0E72" w:rsidRPr="00EF447D">
        <w:rPr>
          <w:rFonts w:eastAsia="仿宋"/>
          <w:lang w:val="fr-FR" w:eastAsia="zh-TW"/>
        </w:rPr>
        <w:t>。東嶽</w:t>
      </w:r>
      <w:r w:rsidR="00A26CC9" w:rsidRPr="00EF447D">
        <w:rPr>
          <w:rFonts w:eastAsia="仿宋"/>
          <w:lang w:val="fr-FR" w:eastAsia="zh-TW"/>
        </w:rPr>
        <w:t>廟主祀</w:t>
      </w:r>
      <w:r w:rsidR="001B6CAD" w:rsidRPr="00EF447D">
        <w:rPr>
          <w:rFonts w:eastAsia="仿宋"/>
          <w:lang w:val="fr-FR" w:eastAsia="zh-TW"/>
        </w:rPr>
        <w:t>東嶽大帝和當地法師公認的祖師</w:t>
      </w:r>
      <w:r w:rsidR="005C68A2" w:rsidRPr="00EF447D">
        <w:rPr>
          <w:rFonts w:eastAsia="仿宋"/>
          <w:lang w:val="fr-FR" w:eastAsia="zh-TW"/>
        </w:rPr>
        <w:t>，在東嶽聖誕和祖師忌日有法師主持的重大慶典</w:t>
      </w:r>
      <w:r w:rsidR="00392D5B" w:rsidRPr="00EF447D">
        <w:rPr>
          <w:rFonts w:eastAsia="仿宋"/>
          <w:lang w:val="fr-FR" w:eastAsia="zh-TW"/>
        </w:rPr>
        <w:t>（頁</w:t>
      </w:r>
      <w:r w:rsidR="00392D5B" w:rsidRPr="00EF447D">
        <w:rPr>
          <w:rFonts w:eastAsia="仿宋"/>
          <w:lang w:val="fr-FR" w:eastAsia="zh-TW"/>
        </w:rPr>
        <w:t>37-38</w:t>
      </w:r>
      <w:r w:rsidR="00392D5B" w:rsidRPr="00EF447D">
        <w:rPr>
          <w:rFonts w:eastAsia="仿宋"/>
          <w:lang w:val="fr-FR" w:eastAsia="zh-TW"/>
        </w:rPr>
        <w:t>）</w:t>
      </w:r>
      <w:r w:rsidR="001B6CAD" w:rsidRPr="00EF447D">
        <w:rPr>
          <w:rFonts w:eastAsia="仿宋"/>
          <w:lang w:val="fr-FR" w:eastAsia="zh-TW"/>
        </w:rPr>
        <w:t>。</w:t>
      </w:r>
      <w:r w:rsidR="00266234" w:rsidRPr="00EF447D">
        <w:rPr>
          <w:rFonts w:eastAsia="仿宋"/>
          <w:lang w:val="fr-FR" w:eastAsia="zh-TW"/>
        </w:rPr>
        <w:t>此外，道士的傳統顯然與龍虎山有著密切的聯繫。法師的傳統則與中國東南普遍流行的、以臨水夫人崇拜為特點的閭山法有一定的淵源（頁</w:t>
      </w:r>
      <w:r w:rsidR="00266234" w:rsidRPr="00EF447D">
        <w:rPr>
          <w:rFonts w:eastAsia="仿宋"/>
          <w:lang w:val="fr-FR" w:eastAsia="zh-TW"/>
        </w:rPr>
        <w:t>178-179</w:t>
      </w:r>
      <w:r w:rsidR="00266234" w:rsidRPr="00EF447D">
        <w:rPr>
          <w:rFonts w:eastAsia="仿宋"/>
          <w:lang w:val="fr-FR" w:eastAsia="zh-TW"/>
        </w:rPr>
        <w:t>）。</w:t>
      </w:r>
      <w:r w:rsidR="005C68A2" w:rsidRPr="00EF447D">
        <w:rPr>
          <w:rFonts w:eastAsia="仿宋"/>
          <w:lang w:val="fr-FR" w:eastAsia="zh-TW"/>
        </w:rPr>
        <w:t>道士和法師擅長的法事</w:t>
      </w:r>
      <w:r w:rsidR="00757796" w:rsidRPr="00EF447D">
        <w:rPr>
          <w:rFonts w:eastAsia="仿宋"/>
          <w:lang w:val="fr-FR" w:eastAsia="zh-TW"/>
        </w:rPr>
        <w:t>亦</w:t>
      </w:r>
      <w:r w:rsidR="005C68A2" w:rsidRPr="00EF447D">
        <w:rPr>
          <w:rFonts w:eastAsia="仿宋"/>
          <w:lang w:val="fr-FR" w:eastAsia="zh-TW"/>
        </w:rPr>
        <w:t>有所不同，前者為醮和超度</w:t>
      </w:r>
      <w:r w:rsidR="006F257E" w:rsidRPr="00EF447D">
        <w:rPr>
          <w:rFonts w:eastAsia="仿宋"/>
          <w:lang w:val="fr-FR" w:eastAsia="zh-TW"/>
        </w:rPr>
        <w:t>道場</w:t>
      </w:r>
      <w:r w:rsidR="005C68A2" w:rsidRPr="00EF447D">
        <w:rPr>
          <w:rFonts w:eastAsia="仿宋"/>
          <w:lang w:val="fr-FR" w:eastAsia="zh-TW"/>
        </w:rPr>
        <w:t>，後者為</w:t>
      </w:r>
      <w:r w:rsidR="006F257E" w:rsidRPr="00EF447D">
        <w:rPr>
          <w:rFonts w:eastAsia="仿宋"/>
          <w:lang w:val="fr-FR" w:eastAsia="zh-TW"/>
        </w:rPr>
        <w:t>驅邪和請太公、請菩薩、接娘娘等神明誕日慶典（頁</w:t>
      </w:r>
      <w:r w:rsidR="006F257E" w:rsidRPr="00EF447D">
        <w:rPr>
          <w:rFonts w:eastAsia="仿宋"/>
          <w:lang w:val="fr-FR" w:eastAsia="zh-TW"/>
        </w:rPr>
        <w:t>42</w:t>
      </w:r>
      <w:r w:rsidR="006F257E" w:rsidRPr="00EF447D">
        <w:rPr>
          <w:rFonts w:eastAsia="仿宋"/>
          <w:lang w:val="fr-FR" w:eastAsia="zh-TW"/>
        </w:rPr>
        <w:t>）。</w:t>
      </w:r>
      <w:r w:rsidR="002500AF" w:rsidRPr="00EF447D">
        <w:rPr>
          <w:rFonts w:eastAsia="仿宋"/>
          <w:lang w:val="fr-FR" w:eastAsia="zh-TW"/>
        </w:rPr>
        <w:t>作者</w:t>
      </w:r>
      <w:r w:rsidR="00F17655" w:rsidRPr="00EF447D">
        <w:rPr>
          <w:rFonts w:eastAsia="仿宋"/>
          <w:lang w:val="fr-FR" w:eastAsia="zh-TW"/>
        </w:rPr>
        <w:t>不僅</w:t>
      </w:r>
      <w:r w:rsidR="002500AF" w:rsidRPr="00EF447D">
        <w:rPr>
          <w:rFonts w:eastAsia="仿宋"/>
          <w:lang w:val="fr-FR" w:eastAsia="zh-TW"/>
        </w:rPr>
        <w:t>提供了這些法事的個案分析</w:t>
      </w:r>
      <w:r w:rsidR="00E203E3" w:rsidRPr="00EF447D">
        <w:rPr>
          <w:rFonts w:eastAsia="仿宋"/>
          <w:lang w:val="fr-FR" w:eastAsia="zh-TW"/>
        </w:rPr>
        <w:t>（頁</w:t>
      </w:r>
      <w:r w:rsidR="00E203E3" w:rsidRPr="00EF447D">
        <w:rPr>
          <w:rFonts w:eastAsia="仿宋"/>
          <w:lang w:val="fr-FR" w:eastAsia="zh-TW"/>
        </w:rPr>
        <w:t>136-175</w:t>
      </w:r>
      <w:r w:rsidR="00A52343" w:rsidRPr="00EF447D">
        <w:rPr>
          <w:rFonts w:eastAsia="仿宋"/>
          <w:lang w:val="fr-FR" w:eastAsia="zh-TW"/>
        </w:rPr>
        <w:t>；</w:t>
      </w:r>
      <w:r w:rsidR="00A52343" w:rsidRPr="00EF447D">
        <w:rPr>
          <w:rFonts w:eastAsia="仿宋"/>
          <w:lang w:val="fr-FR" w:eastAsia="zh-TW"/>
        </w:rPr>
        <w:t>356-377</w:t>
      </w:r>
      <w:r w:rsidR="00E203E3" w:rsidRPr="00EF447D">
        <w:rPr>
          <w:rFonts w:eastAsia="仿宋"/>
          <w:lang w:val="fr-FR" w:eastAsia="zh-TW"/>
        </w:rPr>
        <w:t>）</w:t>
      </w:r>
      <w:r w:rsidR="00F17655" w:rsidRPr="00EF447D">
        <w:rPr>
          <w:rFonts w:eastAsia="仿宋"/>
          <w:lang w:val="fr-FR" w:eastAsia="zh-TW"/>
        </w:rPr>
        <w:t>，還分析了一個</w:t>
      </w:r>
      <w:r w:rsidR="00704889" w:rsidRPr="00EF447D">
        <w:rPr>
          <w:rFonts w:eastAsia="仿宋"/>
          <w:lang w:val="fr-FR" w:eastAsia="zh-TW"/>
        </w:rPr>
        <w:t>具體</w:t>
      </w:r>
      <w:r w:rsidR="00F17655" w:rsidRPr="00EF447D">
        <w:rPr>
          <w:rFonts w:eastAsia="仿宋"/>
          <w:lang w:val="fr-FR" w:eastAsia="zh-TW"/>
        </w:rPr>
        <w:t>村莊</w:t>
      </w:r>
      <w:r w:rsidR="00F80D95" w:rsidRPr="00EF447D">
        <w:rPr>
          <w:rFonts w:eastAsia="仿宋"/>
          <w:lang w:val="fr-FR" w:eastAsia="zh-TW"/>
        </w:rPr>
        <w:t>——</w:t>
      </w:r>
      <w:r w:rsidR="00F80D95" w:rsidRPr="00EF447D">
        <w:rPr>
          <w:rFonts w:eastAsia="仿宋"/>
          <w:lang w:val="fr-FR" w:eastAsia="zh-TW"/>
        </w:rPr>
        <w:t>道士和法師的法事經常在這樣的村莊中舉行</w:t>
      </w:r>
      <w:r w:rsidR="00F80D95" w:rsidRPr="00EF447D">
        <w:rPr>
          <w:rFonts w:eastAsia="仿宋"/>
          <w:lang w:val="fr-FR" w:eastAsia="zh-TW"/>
        </w:rPr>
        <w:t>——</w:t>
      </w:r>
      <w:r w:rsidR="00F17655" w:rsidRPr="00EF447D">
        <w:rPr>
          <w:rFonts w:eastAsia="仿宋"/>
          <w:lang w:val="fr-FR" w:eastAsia="zh-TW"/>
        </w:rPr>
        <w:t>的道教</w:t>
      </w:r>
      <w:r w:rsidR="00105959">
        <w:rPr>
          <w:rFonts w:eastAsia="仿宋" w:hint="eastAsia"/>
          <w:lang w:val="fr-FR" w:eastAsia="zh-TW"/>
        </w:rPr>
        <w:t>壇廟</w:t>
      </w:r>
      <w:r w:rsidR="002F5B23" w:rsidRPr="00EF447D">
        <w:rPr>
          <w:rFonts w:eastAsia="仿宋"/>
          <w:lang w:val="fr-FR" w:eastAsia="zh-TW"/>
        </w:rPr>
        <w:t>系統</w:t>
      </w:r>
      <w:r w:rsidR="00F17655" w:rsidRPr="00EF447D">
        <w:rPr>
          <w:rFonts w:eastAsia="仿宋"/>
          <w:lang w:val="fr-FR" w:eastAsia="zh-TW"/>
        </w:rPr>
        <w:t>（頁</w:t>
      </w:r>
      <w:r w:rsidR="00F17655" w:rsidRPr="00EF447D">
        <w:rPr>
          <w:rFonts w:eastAsia="仿宋"/>
          <w:lang w:val="fr-FR" w:eastAsia="zh-TW"/>
        </w:rPr>
        <w:t>176-191</w:t>
      </w:r>
      <w:r w:rsidR="00F17655" w:rsidRPr="00EF447D">
        <w:rPr>
          <w:rFonts w:eastAsia="仿宋"/>
          <w:lang w:val="fr-FR" w:eastAsia="zh-TW"/>
        </w:rPr>
        <w:t>）</w:t>
      </w:r>
      <w:r w:rsidR="002500AF" w:rsidRPr="00EF447D">
        <w:rPr>
          <w:rFonts w:eastAsia="仿宋"/>
          <w:lang w:val="fr-FR" w:eastAsia="zh-TW"/>
        </w:rPr>
        <w:t>。</w:t>
      </w:r>
    </w:p>
    <w:p w:rsidR="00850F28" w:rsidRPr="00EF447D" w:rsidRDefault="00CE66DC" w:rsidP="0013026D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>
        <w:rPr>
          <w:rFonts w:eastAsia="仿宋" w:hint="eastAsia"/>
          <w:lang w:val="fr-FR" w:eastAsia="zh-TW"/>
        </w:rPr>
        <w:t>和</w:t>
      </w:r>
      <w:r w:rsidR="006D552B" w:rsidRPr="00EF447D">
        <w:rPr>
          <w:rFonts w:eastAsia="仿宋"/>
          <w:lang w:val="fr-FR" w:eastAsia="zh-TW"/>
        </w:rPr>
        <w:t>法師相比，</w:t>
      </w:r>
      <w:r w:rsidR="00CA75C4" w:rsidRPr="00EF447D">
        <w:rPr>
          <w:rFonts w:eastAsia="仿宋"/>
          <w:lang w:val="fr-FR" w:eastAsia="zh-TW"/>
        </w:rPr>
        <w:t>道士</w:t>
      </w:r>
      <w:r w:rsidR="001D6C75" w:rsidRPr="00EF447D">
        <w:rPr>
          <w:rFonts w:eastAsia="仿宋"/>
          <w:lang w:val="fr-FR" w:eastAsia="zh-TW"/>
        </w:rPr>
        <w:t>在法事中</w:t>
      </w:r>
      <w:r w:rsidR="00482529" w:rsidRPr="00EF447D">
        <w:rPr>
          <w:rFonts w:eastAsia="仿宋"/>
          <w:lang w:val="fr-FR" w:eastAsia="zh-TW"/>
        </w:rPr>
        <w:t>尤其注重</w:t>
      </w:r>
      <w:r w:rsidR="00EF447D">
        <w:rPr>
          <w:rFonts w:eastAsia="仿宋" w:hint="eastAsia"/>
          <w:lang w:val="fr-FR" w:eastAsia="zh-TW"/>
        </w:rPr>
        <w:t>通過文書來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“交通”</w:t>
      </w:r>
      <w:r w:rsidR="00EF447D">
        <w:rPr>
          <w:rFonts w:eastAsia="仿宋" w:hint="eastAsia"/>
          <w:lang w:val="fr-FR" w:eastAsia="zh-TW"/>
        </w:rPr>
        <w:t>鬼神</w:t>
      </w:r>
      <w:r w:rsidR="00BE746A" w:rsidRPr="00EF447D">
        <w:rPr>
          <w:rFonts w:eastAsia="仿宋"/>
          <w:lang w:val="fr-FR" w:eastAsia="zh-TW"/>
        </w:rPr>
        <w:t>。</w:t>
      </w:r>
      <w:r w:rsidR="00BE746A" w:rsidRPr="00EF447D">
        <w:rPr>
          <w:rFonts w:eastAsia="仿宋"/>
          <w:lang w:val="fr-FR" w:eastAsia="zh-TW"/>
        </w:rPr>
        <w:t>1843</w:t>
      </w:r>
      <w:r w:rsidR="00BE746A" w:rsidRPr="00EF447D">
        <w:rPr>
          <w:rFonts w:eastAsia="仿宋"/>
          <w:lang w:val="fr-FR" w:eastAsia="zh-TW"/>
        </w:rPr>
        <w:t>年</w:t>
      </w:r>
      <w:r w:rsidR="00F85DA0" w:rsidRPr="00EF447D">
        <w:rPr>
          <w:rFonts w:eastAsia="仿宋"/>
          <w:lang w:val="fr-FR" w:eastAsia="zh-TW"/>
        </w:rPr>
        <w:t>的一</w:t>
      </w:r>
      <w:r w:rsidR="00F85DA0" w:rsidRPr="00EF447D">
        <w:rPr>
          <w:rFonts w:eastAsia="仿宋"/>
          <w:lang w:val="fr-FR" w:eastAsia="zh-TW"/>
        </w:rPr>
        <w:lastRenderedPageBreak/>
        <w:t>種</w:t>
      </w:r>
      <w:r w:rsidR="00BE746A" w:rsidRPr="00EF447D">
        <w:rPr>
          <w:rFonts w:eastAsia="仿宋"/>
          <w:lang w:val="fr-FR" w:eastAsia="zh-TW"/>
        </w:rPr>
        <w:t>道教鈔本所收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呈章飛行三界之圖</w:t>
      </w:r>
      <w:r w:rsidR="00AA0F1D">
        <w:rPr>
          <w:rFonts w:eastAsia="仿宋" w:hint="eastAsia"/>
          <w:lang w:val="fr-FR" w:eastAsia="zh-TW"/>
        </w:rPr>
        <w:t>”</w:t>
      </w:r>
      <w:r w:rsidR="00BE746A" w:rsidRPr="00EF447D">
        <w:rPr>
          <w:rFonts w:eastAsia="仿宋"/>
          <w:lang w:val="fr-FR" w:eastAsia="zh-TW"/>
        </w:rPr>
        <w:t>對此表露無遺</w:t>
      </w:r>
      <w:r w:rsidR="00CA75C4" w:rsidRPr="00EF447D">
        <w:rPr>
          <w:rFonts w:eastAsia="仿宋"/>
          <w:lang w:val="fr-FR" w:eastAsia="zh-TW"/>
        </w:rPr>
        <w:t>（頁</w:t>
      </w:r>
      <w:r w:rsidR="00CA75C4" w:rsidRPr="00EF447D">
        <w:rPr>
          <w:rFonts w:eastAsia="仿宋"/>
          <w:lang w:val="fr-FR" w:eastAsia="zh-TW"/>
        </w:rPr>
        <w:t>68-87</w:t>
      </w:r>
      <w:r w:rsidR="00CA75C4" w:rsidRPr="00EF447D">
        <w:rPr>
          <w:rFonts w:eastAsia="仿宋"/>
          <w:lang w:val="fr-FR" w:eastAsia="zh-TW"/>
        </w:rPr>
        <w:t>）。</w:t>
      </w:r>
      <w:r w:rsidR="00A73241" w:rsidRPr="00EF447D">
        <w:rPr>
          <w:rFonts w:eastAsia="仿宋"/>
          <w:lang w:val="fr-FR" w:eastAsia="zh-TW"/>
        </w:rPr>
        <w:t>這幅圖還和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老君骷髏</w:t>
      </w:r>
      <w:r w:rsidR="00AA0F1D">
        <w:rPr>
          <w:rFonts w:eastAsia="仿宋" w:hint="eastAsia"/>
          <w:lang w:val="fr-FR" w:eastAsia="zh-TW"/>
        </w:rPr>
        <w:t>”</w:t>
      </w:r>
      <w:r w:rsidR="00A73241" w:rsidRPr="00EF447D">
        <w:rPr>
          <w:rFonts w:eastAsia="仿宋"/>
          <w:lang w:val="fr-FR" w:eastAsia="zh-TW"/>
        </w:rPr>
        <w:t>圖</w:t>
      </w:r>
      <w:r w:rsidR="0033516E" w:rsidRPr="00EF447D">
        <w:rPr>
          <w:rFonts w:eastAsia="仿宋"/>
          <w:lang w:val="fr-FR" w:eastAsia="zh-TW"/>
        </w:rPr>
        <w:t>（頁</w:t>
      </w:r>
      <w:r w:rsidR="0033516E" w:rsidRPr="00EF447D">
        <w:rPr>
          <w:rFonts w:eastAsia="仿宋"/>
          <w:lang w:val="fr-FR" w:eastAsia="zh-TW"/>
        </w:rPr>
        <w:t>88-93</w:t>
      </w:r>
      <w:r w:rsidR="0033516E" w:rsidRPr="00EF447D">
        <w:rPr>
          <w:rFonts w:eastAsia="仿宋"/>
          <w:lang w:val="fr-FR" w:eastAsia="zh-TW"/>
        </w:rPr>
        <w:t>）</w:t>
      </w:r>
      <w:r w:rsidR="00A73241" w:rsidRPr="00EF447D">
        <w:rPr>
          <w:rFonts w:eastAsia="仿宋"/>
          <w:lang w:val="fr-FR" w:eastAsia="zh-TW"/>
        </w:rPr>
        <w:t>一起完美地詮釋了道教關於</w:t>
      </w:r>
      <w:r w:rsidR="000A49E9" w:rsidRPr="00EF447D">
        <w:rPr>
          <w:rFonts w:eastAsia="仿宋"/>
          <w:lang w:val="fr-FR" w:eastAsia="zh-TW"/>
        </w:rPr>
        <w:t>人體小</w:t>
      </w:r>
      <w:r w:rsidR="00A73241" w:rsidRPr="00EF447D">
        <w:rPr>
          <w:rFonts w:eastAsia="仿宋"/>
          <w:lang w:val="fr-FR" w:eastAsia="zh-TW"/>
        </w:rPr>
        <w:t>宇宙和身外大宇宙之間的對應</w:t>
      </w:r>
      <w:r w:rsidR="006660AE" w:rsidRPr="00EF447D">
        <w:rPr>
          <w:rFonts w:eastAsia="仿宋"/>
          <w:lang w:val="fr-FR" w:eastAsia="zh-TW"/>
        </w:rPr>
        <w:t>觀念</w:t>
      </w:r>
      <w:r w:rsidR="00A73241" w:rsidRPr="00EF447D">
        <w:rPr>
          <w:rFonts w:eastAsia="仿宋"/>
          <w:lang w:val="fr-FR" w:eastAsia="zh-TW"/>
        </w:rPr>
        <w:t>。</w:t>
      </w:r>
      <w:r w:rsidR="00F21F8E" w:rsidRPr="00EF447D">
        <w:rPr>
          <w:rFonts w:eastAsia="仿宋"/>
          <w:lang w:val="fr-FR" w:eastAsia="zh-TW"/>
        </w:rPr>
        <w:t>道士和法師均對</w:t>
      </w:r>
      <w:r w:rsidR="000A49E9" w:rsidRPr="00EF447D">
        <w:rPr>
          <w:rFonts w:eastAsia="仿宋"/>
          <w:lang w:val="fr-FR" w:eastAsia="zh-TW"/>
        </w:rPr>
        <w:t>奏職授籙</w:t>
      </w:r>
      <w:r w:rsidR="00A869BF" w:rsidRPr="00EF447D">
        <w:rPr>
          <w:rFonts w:eastAsia="仿宋"/>
          <w:lang w:val="fr-FR" w:eastAsia="zh-TW"/>
        </w:rPr>
        <w:t>儀式</w:t>
      </w:r>
      <w:r w:rsidR="00A869BF" w:rsidRPr="00EF447D">
        <w:rPr>
          <w:rFonts w:eastAsia="仿宋"/>
          <w:lang w:val="fr-FR" w:eastAsia="zh-TW"/>
        </w:rPr>
        <w:t>——</w:t>
      </w:r>
      <w:r w:rsidR="00A869BF" w:rsidRPr="00EF447D">
        <w:rPr>
          <w:rFonts w:eastAsia="仿宋"/>
          <w:lang w:val="fr-FR" w:eastAsia="zh-TW"/>
        </w:rPr>
        <w:t>正式獲得教內身份的標準途徑</w:t>
      </w:r>
      <w:r w:rsidR="00A869BF" w:rsidRPr="00EF447D">
        <w:rPr>
          <w:rFonts w:eastAsia="仿宋"/>
          <w:lang w:val="fr-FR" w:eastAsia="zh-TW"/>
        </w:rPr>
        <w:t>——</w:t>
      </w:r>
      <w:r w:rsidR="00F21F8E" w:rsidRPr="00EF447D">
        <w:rPr>
          <w:rFonts w:eastAsia="仿宋"/>
          <w:lang w:val="fr-FR" w:eastAsia="zh-TW"/>
        </w:rPr>
        <w:t>極為看重。</w:t>
      </w:r>
      <w:r w:rsidR="00E81B1E" w:rsidRPr="00EF447D">
        <w:rPr>
          <w:rFonts w:eastAsia="仿宋"/>
          <w:lang w:val="fr-FR" w:eastAsia="zh-TW"/>
        </w:rPr>
        <w:t>1997</w:t>
      </w:r>
      <w:r w:rsidR="00E81B1E" w:rsidRPr="00EF447D">
        <w:rPr>
          <w:rFonts w:eastAsia="仿宋"/>
          <w:lang w:val="fr-FR" w:eastAsia="zh-TW"/>
        </w:rPr>
        <w:t>年</w:t>
      </w:r>
      <w:r w:rsidR="007540D0" w:rsidRPr="00EF447D">
        <w:rPr>
          <w:rFonts w:eastAsia="仿宋"/>
          <w:lang w:val="fr-FR" w:eastAsia="zh-TW"/>
        </w:rPr>
        <w:t>一位</w:t>
      </w:r>
      <w:r w:rsidR="00E81B1E" w:rsidRPr="00EF447D">
        <w:rPr>
          <w:rFonts w:eastAsia="仿宋"/>
          <w:lang w:val="fr-FR" w:eastAsia="zh-TW"/>
        </w:rPr>
        <w:t>道士</w:t>
      </w:r>
      <w:r w:rsidR="007540D0" w:rsidRPr="00EF447D">
        <w:rPr>
          <w:rFonts w:eastAsia="仿宋"/>
          <w:lang w:val="fr-FR" w:eastAsia="zh-TW"/>
        </w:rPr>
        <w:t>在當地奏職時所獲</w:t>
      </w:r>
      <w:r w:rsidR="00E81B1E" w:rsidRPr="00EF447D">
        <w:rPr>
          <w:rFonts w:eastAsia="仿宋"/>
          <w:lang w:val="fr-FR" w:eastAsia="zh-TW"/>
        </w:rPr>
        <w:t>職牒與</w:t>
      </w:r>
      <w:r w:rsidR="002B119E" w:rsidRPr="00EF447D">
        <w:rPr>
          <w:rFonts w:eastAsia="仿宋"/>
          <w:lang w:val="fr-FR" w:eastAsia="zh-TW"/>
        </w:rPr>
        <w:t>天師府</w:t>
      </w:r>
      <w:r w:rsidR="007540D0" w:rsidRPr="00EF447D">
        <w:rPr>
          <w:rFonts w:eastAsia="仿宋"/>
          <w:lang w:val="fr-FR" w:eastAsia="zh-TW"/>
        </w:rPr>
        <w:t>直接頒發</w:t>
      </w:r>
      <w:r w:rsidR="007333A7" w:rsidRPr="00EF447D">
        <w:rPr>
          <w:rFonts w:eastAsia="仿宋"/>
          <w:lang w:val="fr-FR" w:eastAsia="zh-TW"/>
        </w:rPr>
        <w:t>給道士</w:t>
      </w:r>
      <w:r w:rsidR="007540D0" w:rsidRPr="00EF447D">
        <w:rPr>
          <w:rFonts w:eastAsia="仿宋"/>
          <w:lang w:val="fr-FR" w:eastAsia="zh-TW"/>
        </w:rPr>
        <w:t>的職牒很像</w:t>
      </w:r>
      <w:r w:rsidR="00E81B1E" w:rsidRPr="00EF447D">
        <w:rPr>
          <w:rFonts w:eastAsia="仿宋"/>
          <w:lang w:val="fr-FR" w:eastAsia="zh-TW"/>
        </w:rPr>
        <w:t>（頁</w:t>
      </w:r>
      <w:r w:rsidR="00E81B1E" w:rsidRPr="00EF447D">
        <w:rPr>
          <w:rFonts w:eastAsia="仿宋"/>
          <w:lang w:val="fr-FR" w:eastAsia="zh-TW"/>
        </w:rPr>
        <w:t>201-205</w:t>
      </w:r>
      <w:r w:rsidR="00E81B1E" w:rsidRPr="00EF447D">
        <w:rPr>
          <w:rFonts w:eastAsia="仿宋"/>
          <w:lang w:val="fr-FR" w:eastAsia="zh-TW"/>
        </w:rPr>
        <w:t>）</w:t>
      </w:r>
      <w:r w:rsidR="007540D0" w:rsidRPr="00EF447D">
        <w:rPr>
          <w:rFonts w:eastAsia="仿宋"/>
          <w:lang w:val="fr-FR" w:eastAsia="zh-TW"/>
        </w:rPr>
        <w:t>。</w:t>
      </w:r>
      <w:r w:rsidR="00A20C88" w:rsidRPr="00EF447D">
        <w:rPr>
          <w:rFonts w:eastAsia="仿宋"/>
          <w:lang w:val="fr-FR" w:eastAsia="zh-TW"/>
        </w:rPr>
        <w:t>法師的奏職文書一般置於一個稱為兵牌的長方形盒子之中。</w:t>
      </w:r>
      <w:r w:rsidR="005C71EA" w:rsidRPr="00EF447D">
        <w:rPr>
          <w:rFonts w:eastAsia="仿宋"/>
          <w:lang w:val="fr-FR" w:eastAsia="zh-TW"/>
        </w:rPr>
        <w:t>《</w:t>
      </w:r>
      <w:r w:rsidR="000E7BEB">
        <w:rPr>
          <w:rFonts w:eastAsia="仿宋"/>
          <w:lang w:val="fr-FR" w:eastAsia="zh-TW"/>
        </w:rPr>
        <w:t>通天之道</w:t>
      </w:r>
      <w:r w:rsidR="00E33A9B" w:rsidRPr="00EF447D">
        <w:rPr>
          <w:rFonts w:eastAsia="仿宋"/>
          <w:lang w:val="fr-FR" w:eastAsia="zh-TW"/>
        </w:rPr>
        <w:t>》書中完整展示</w:t>
      </w:r>
      <w:r w:rsidR="00BB68C1" w:rsidRPr="00EF447D">
        <w:rPr>
          <w:rFonts w:eastAsia="仿宋"/>
          <w:lang w:val="fr-FR" w:eastAsia="zh-TW"/>
        </w:rPr>
        <w:t>並初步分析</w:t>
      </w:r>
      <w:r w:rsidR="00E33A9B" w:rsidRPr="00EF447D">
        <w:rPr>
          <w:rFonts w:eastAsia="仿宋"/>
          <w:lang w:val="fr-FR" w:eastAsia="zh-TW"/>
        </w:rPr>
        <w:t>了兩方兵牌中的法師籙牒</w:t>
      </w:r>
      <w:r w:rsidR="00C438A7" w:rsidRPr="00EF447D">
        <w:rPr>
          <w:rFonts w:eastAsia="仿宋"/>
          <w:lang w:val="fr-FR" w:eastAsia="zh-TW"/>
        </w:rPr>
        <w:t>，其中一份</w:t>
      </w:r>
      <w:r w:rsidR="00B96621" w:rsidRPr="00EF447D">
        <w:rPr>
          <w:rFonts w:eastAsia="仿宋"/>
          <w:lang w:val="fr-FR" w:eastAsia="zh-TW"/>
        </w:rPr>
        <w:t>稱為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鬼名經</w:t>
      </w:r>
      <w:r w:rsidR="00AA0F1D">
        <w:rPr>
          <w:rFonts w:eastAsia="仿宋" w:hint="eastAsia"/>
          <w:lang w:val="fr-FR" w:eastAsia="zh-TW"/>
        </w:rPr>
        <w:t>”</w:t>
      </w:r>
      <w:r w:rsidR="000F145D" w:rsidRPr="00EF447D">
        <w:rPr>
          <w:rFonts w:eastAsia="仿宋"/>
          <w:lang w:val="fr-FR" w:eastAsia="zh-TW"/>
        </w:rPr>
        <w:t>（頁</w:t>
      </w:r>
      <w:r w:rsidR="000F145D" w:rsidRPr="00EF447D">
        <w:rPr>
          <w:rFonts w:eastAsia="仿宋"/>
          <w:lang w:val="fr-FR" w:eastAsia="zh-TW"/>
        </w:rPr>
        <w:t>205-235</w:t>
      </w:r>
      <w:r w:rsidR="000F145D" w:rsidRPr="00EF447D">
        <w:rPr>
          <w:rFonts w:eastAsia="仿宋"/>
          <w:lang w:val="fr-FR" w:eastAsia="zh-TW"/>
        </w:rPr>
        <w:t>）</w:t>
      </w:r>
      <w:r w:rsidR="00740F90" w:rsidRPr="00EF447D">
        <w:rPr>
          <w:rFonts w:eastAsia="仿宋"/>
          <w:lang w:val="fr-FR" w:eastAsia="zh-TW"/>
        </w:rPr>
        <w:t>。</w:t>
      </w:r>
      <w:r w:rsidR="00CD1CEB" w:rsidRPr="00EF447D">
        <w:rPr>
          <w:rFonts w:eastAsia="仿宋"/>
          <w:lang w:val="fr-FR" w:eastAsia="zh-TW"/>
        </w:rPr>
        <w:t>這兩</w:t>
      </w:r>
      <w:r w:rsidR="00A75C2F" w:rsidRPr="00EF447D">
        <w:rPr>
          <w:rFonts w:eastAsia="仿宋"/>
          <w:lang w:val="fr-FR" w:eastAsia="zh-TW"/>
        </w:rPr>
        <w:t>套</w:t>
      </w:r>
      <w:r w:rsidR="00CD1CEB" w:rsidRPr="00EF447D">
        <w:rPr>
          <w:rFonts w:eastAsia="仿宋"/>
          <w:lang w:val="fr-FR" w:eastAsia="zh-TW"/>
        </w:rPr>
        <w:t>籙牒</w:t>
      </w:r>
      <w:r w:rsidR="00B52ADD" w:rsidRPr="00EF447D">
        <w:rPr>
          <w:rFonts w:eastAsia="仿宋"/>
          <w:lang w:val="fr-FR" w:eastAsia="zh-TW"/>
        </w:rPr>
        <w:t>可以說</w:t>
      </w:r>
      <w:r w:rsidR="00CD1CEB" w:rsidRPr="00EF447D">
        <w:rPr>
          <w:rFonts w:eastAsia="仿宋"/>
          <w:lang w:val="fr-FR" w:eastAsia="zh-TW"/>
        </w:rPr>
        <w:t>是法師授籙儀式</w:t>
      </w:r>
      <w:r w:rsidR="00A75C2F" w:rsidRPr="00EF447D">
        <w:rPr>
          <w:rFonts w:eastAsia="仿宋"/>
          <w:lang w:val="fr-FR" w:eastAsia="zh-TW"/>
        </w:rPr>
        <w:t>研究，以及</w:t>
      </w:r>
      <w:r w:rsidR="00CD1CEB" w:rsidRPr="00EF447D">
        <w:rPr>
          <w:rFonts w:eastAsia="仿宋"/>
          <w:lang w:val="fr-FR" w:eastAsia="zh-TW"/>
        </w:rPr>
        <w:t>道士、法師傳統</w:t>
      </w:r>
      <w:r w:rsidR="00B52ADD" w:rsidRPr="00EF447D">
        <w:rPr>
          <w:rFonts w:eastAsia="仿宋"/>
          <w:lang w:val="fr-FR" w:eastAsia="zh-TW"/>
        </w:rPr>
        <w:t>比較研究方面</w:t>
      </w:r>
      <w:r w:rsidR="00CD1CEB" w:rsidRPr="00EF447D">
        <w:rPr>
          <w:rFonts w:eastAsia="仿宋"/>
          <w:lang w:val="fr-FR" w:eastAsia="zh-TW"/>
        </w:rPr>
        <w:t>極為珍貴的資料</w:t>
      </w:r>
      <w:r w:rsidR="0037309D" w:rsidRPr="00EF447D">
        <w:rPr>
          <w:rFonts w:eastAsia="仿宋"/>
          <w:lang w:val="fr-FR" w:eastAsia="zh-TW"/>
        </w:rPr>
        <w:t>。</w:t>
      </w:r>
    </w:p>
    <w:p w:rsidR="002A749B" w:rsidRPr="00EF447D" w:rsidRDefault="0095108C" w:rsidP="0013026D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道士的職牒</w:t>
      </w:r>
      <w:r w:rsidR="004B77A3" w:rsidRPr="00EF447D">
        <w:rPr>
          <w:rFonts w:eastAsia="仿宋"/>
          <w:lang w:val="fr-FR" w:eastAsia="zh-TW"/>
        </w:rPr>
        <w:t>表明</w:t>
      </w:r>
      <w:r w:rsidRPr="00EF447D">
        <w:rPr>
          <w:rFonts w:eastAsia="仿宋"/>
          <w:lang w:val="fr-FR" w:eastAsia="zh-TW"/>
        </w:rPr>
        <w:t>，給</w:t>
      </w:r>
      <w:r w:rsidR="008001E4" w:rsidRPr="00EF447D">
        <w:rPr>
          <w:rFonts w:eastAsia="仿宋"/>
          <w:lang w:val="fr-FR" w:eastAsia="zh-TW"/>
        </w:rPr>
        <w:t>受籙者</w:t>
      </w:r>
      <w:r w:rsidR="005134EE" w:rsidRPr="00EF447D">
        <w:rPr>
          <w:rFonts w:eastAsia="仿宋"/>
          <w:lang w:val="fr-FR" w:eastAsia="zh-TW"/>
        </w:rPr>
        <w:t>奏</w:t>
      </w:r>
      <w:r w:rsidR="008001E4" w:rsidRPr="00EF447D">
        <w:rPr>
          <w:rFonts w:eastAsia="仿宋"/>
          <w:lang w:val="fr-FR" w:eastAsia="zh-TW"/>
        </w:rPr>
        <w:t>撥元帥神</w:t>
      </w:r>
      <w:r w:rsidRPr="00EF447D">
        <w:rPr>
          <w:rFonts w:eastAsia="仿宋"/>
          <w:lang w:val="fr-FR" w:eastAsia="zh-TW"/>
        </w:rPr>
        <w:t>及其副將吏兵以助其行法是授箓的重要內容</w:t>
      </w:r>
      <w:r w:rsidR="004B77A3" w:rsidRPr="00EF447D">
        <w:rPr>
          <w:rFonts w:eastAsia="仿宋"/>
          <w:lang w:val="fr-FR" w:eastAsia="zh-TW"/>
        </w:rPr>
        <w:t>，</w:t>
      </w:r>
      <w:r w:rsidR="00E668B1" w:rsidRPr="00EF447D">
        <w:rPr>
          <w:rFonts w:eastAsia="仿宋"/>
          <w:lang w:val="fr-FR" w:eastAsia="zh-TW"/>
        </w:rPr>
        <w:t>顯示了元帥神在道教神譜中佔據的重要位置。</w:t>
      </w:r>
      <w:r w:rsidR="0061782F" w:rsidRPr="00EF447D">
        <w:rPr>
          <w:rFonts w:eastAsia="仿宋"/>
          <w:lang w:val="fr-FR" w:eastAsia="zh-TW"/>
        </w:rPr>
        <w:t>與元帥神同樣重要的是雷神。</w:t>
      </w:r>
      <w:r w:rsidR="004B77A3" w:rsidRPr="00EF447D">
        <w:rPr>
          <w:rFonts w:eastAsia="仿宋"/>
          <w:lang w:val="fr-FR" w:eastAsia="zh-TW"/>
        </w:rPr>
        <w:t>這種格局</w:t>
      </w:r>
      <w:r w:rsidR="0090356D" w:rsidRPr="00EF447D">
        <w:rPr>
          <w:rFonts w:eastAsia="仿宋"/>
          <w:lang w:val="fr-FR" w:eastAsia="zh-TW"/>
        </w:rPr>
        <w:t>的形成顯然</w:t>
      </w:r>
      <w:r w:rsidR="007D34F7" w:rsidRPr="00EF447D">
        <w:rPr>
          <w:rFonts w:eastAsia="仿宋"/>
          <w:lang w:val="fr-FR" w:eastAsia="zh-TW"/>
        </w:rPr>
        <w:t>源於宋朝開始的道教儀式革命</w:t>
      </w:r>
      <w:r w:rsidR="00035F1C" w:rsidRPr="00EF447D">
        <w:rPr>
          <w:rFonts w:eastAsia="仿宋"/>
          <w:lang w:val="fr-FR" w:eastAsia="zh-TW"/>
        </w:rPr>
        <w:t>（頁</w:t>
      </w:r>
      <w:r w:rsidR="00035F1C" w:rsidRPr="00EF447D">
        <w:rPr>
          <w:rFonts w:eastAsia="仿宋"/>
          <w:lang w:val="fr-FR" w:eastAsia="zh-TW"/>
        </w:rPr>
        <w:t>240</w:t>
      </w:r>
      <w:r w:rsidR="00035F1C" w:rsidRPr="00EF447D">
        <w:rPr>
          <w:rFonts w:eastAsia="仿宋"/>
          <w:lang w:val="fr-FR" w:eastAsia="zh-TW"/>
        </w:rPr>
        <w:t>）</w:t>
      </w:r>
      <w:r w:rsidR="005800EC" w:rsidRPr="00EF447D">
        <w:rPr>
          <w:rFonts w:eastAsia="仿宋"/>
          <w:lang w:val="fr-FR" w:eastAsia="zh-TW"/>
        </w:rPr>
        <w:t>，即</w:t>
      </w:r>
      <w:r w:rsidR="00D335EE" w:rsidRPr="00EF447D">
        <w:rPr>
          <w:rFonts w:eastAsia="仿宋"/>
          <w:lang w:val="fr-FR" w:eastAsia="zh-TW"/>
        </w:rPr>
        <w:t>近年</w:t>
      </w:r>
      <w:r w:rsidR="005800EC" w:rsidRPr="00EF447D">
        <w:rPr>
          <w:rFonts w:eastAsia="仿宋"/>
          <w:lang w:val="fr-FR" w:eastAsia="zh-TW"/>
        </w:rPr>
        <w:t>學界</w:t>
      </w:r>
      <w:r w:rsidR="008C72EE" w:rsidRPr="00EF447D">
        <w:rPr>
          <w:rFonts w:eastAsia="仿宋"/>
          <w:lang w:val="fr-FR" w:eastAsia="zh-TW"/>
        </w:rPr>
        <w:t>所稱之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宋元新道法</w:t>
      </w:r>
      <w:r w:rsidR="00AA0F1D">
        <w:rPr>
          <w:rFonts w:eastAsia="仿宋" w:hint="eastAsia"/>
          <w:lang w:val="fr-FR" w:eastAsia="zh-TW"/>
        </w:rPr>
        <w:t>”</w:t>
      </w:r>
      <w:r w:rsidR="005800EC" w:rsidRPr="00EF447D">
        <w:rPr>
          <w:rFonts w:eastAsia="仿宋"/>
          <w:lang w:val="fr-FR" w:eastAsia="zh-TW"/>
        </w:rPr>
        <w:t>的發展</w:t>
      </w:r>
      <w:r w:rsidR="007D34F7" w:rsidRPr="00EF447D">
        <w:rPr>
          <w:rFonts w:eastAsia="仿宋"/>
          <w:lang w:val="fr-FR" w:eastAsia="zh-TW"/>
        </w:rPr>
        <w:t>。</w:t>
      </w:r>
      <w:r w:rsidR="005C71EA" w:rsidRPr="00EF447D">
        <w:rPr>
          <w:rFonts w:eastAsia="仿宋"/>
          <w:lang w:val="fr-FR" w:eastAsia="zh-TW"/>
        </w:rPr>
        <w:t>《</w:t>
      </w:r>
      <w:r w:rsidR="000E7BEB">
        <w:rPr>
          <w:rFonts w:eastAsia="仿宋"/>
          <w:lang w:val="fr-FR" w:eastAsia="zh-TW"/>
        </w:rPr>
        <w:t>通天之道</w:t>
      </w:r>
      <w:r w:rsidR="00FF44F9" w:rsidRPr="00EF447D">
        <w:rPr>
          <w:rFonts w:eastAsia="仿宋"/>
          <w:lang w:val="fr-FR" w:eastAsia="zh-TW"/>
        </w:rPr>
        <w:t>》分析了一些重要的元帥神，進而考察了湖南的道教神譜</w:t>
      </w:r>
      <w:r w:rsidR="000B2BC9" w:rsidRPr="00EF447D">
        <w:rPr>
          <w:rFonts w:eastAsia="仿宋"/>
          <w:lang w:val="fr-FR" w:eastAsia="zh-TW"/>
        </w:rPr>
        <w:t>（頁</w:t>
      </w:r>
      <w:r w:rsidR="000B2BC9" w:rsidRPr="00EF447D">
        <w:rPr>
          <w:rFonts w:eastAsia="仿宋"/>
          <w:lang w:val="fr-FR" w:eastAsia="zh-TW"/>
        </w:rPr>
        <w:t>240-310</w:t>
      </w:r>
      <w:r w:rsidR="000B2BC9" w:rsidRPr="00EF447D">
        <w:rPr>
          <w:rFonts w:eastAsia="仿宋"/>
          <w:lang w:val="fr-FR" w:eastAsia="zh-TW"/>
        </w:rPr>
        <w:t>）</w:t>
      </w:r>
      <w:r w:rsidR="00177B6D" w:rsidRPr="00EF447D">
        <w:rPr>
          <w:rFonts w:eastAsia="仿宋"/>
          <w:lang w:val="fr-FR" w:eastAsia="zh-TW"/>
        </w:rPr>
        <w:t>。</w:t>
      </w:r>
    </w:p>
    <w:p w:rsidR="000E506D" w:rsidRPr="00EF447D" w:rsidRDefault="00177B6D" w:rsidP="0013026D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接著，作者考察了</w:t>
      </w:r>
      <w:r w:rsidR="00FF44F9" w:rsidRPr="00EF447D">
        <w:rPr>
          <w:rFonts w:eastAsia="仿宋"/>
          <w:lang w:val="fr-FR" w:eastAsia="zh-TW"/>
        </w:rPr>
        <w:t>雕刻神像的起源</w:t>
      </w:r>
      <w:r w:rsidRPr="00EF447D">
        <w:rPr>
          <w:rFonts w:eastAsia="仿宋"/>
          <w:lang w:val="fr-FR" w:eastAsia="zh-TW"/>
        </w:rPr>
        <w:t>、</w:t>
      </w:r>
      <w:r w:rsidR="00FF44F9" w:rsidRPr="00EF447D">
        <w:rPr>
          <w:rFonts w:eastAsia="仿宋"/>
          <w:lang w:val="fr-FR" w:eastAsia="zh-TW"/>
        </w:rPr>
        <w:t>雕刻者</w:t>
      </w:r>
      <w:r w:rsidR="002A749B" w:rsidRPr="00EF447D">
        <w:rPr>
          <w:rFonts w:eastAsia="仿宋"/>
          <w:lang w:val="fr-FR" w:eastAsia="zh-TW"/>
        </w:rPr>
        <w:t>、</w:t>
      </w:r>
      <w:r w:rsidRPr="00EF447D">
        <w:rPr>
          <w:rFonts w:eastAsia="仿宋"/>
          <w:lang w:val="fr-FR" w:eastAsia="zh-TW"/>
        </w:rPr>
        <w:t>開光儀式</w:t>
      </w:r>
      <w:r w:rsidR="002A749B" w:rsidRPr="00EF447D">
        <w:rPr>
          <w:rFonts w:eastAsia="仿宋"/>
          <w:lang w:val="fr-FR" w:eastAsia="zh-TW"/>
        </w:rPr>
        <w:t>、構成要素、</w:t>
      </w:r>
      <w:r w:rsidR="00940EA5" w:rsidRPr="00EF447D">
        <w:rPr>
          <w:rFonts w:eastAsia="仿宋"/>
          <w:lang w:val="fr-FR" w:eastAsia="zh-TW"/>
        </w:rPr>
        <w:t>奉祀</w:t>
      </w:r>
      <w:r w:rsidR="002A749B" w:rsidRPr="00EF447D">
        <w:rPr>
          <w:rFonts w:eastAsia="仿宋"/>
          <w:lang w:val="fr-FR" w:eastAsia="zh-TW"/>
        </w:rPr>
        <w:t>語境、發願和驅邪功能，</w:t>
      </w:r>
      <w:r w:rsidR="00FC72BB" w:rsidRPr="00EF447D">
        <w:rPr>
          <w:rFonts w:eastAsia="仿宋"/>
          <w:lang w:val="fr-FR" w:eastAsia="zh-TW"/>
        </w:rPr>
        <w:t>神像所見地方</w:t>
      </w:r>
      <w:r w:rsidR="00466390" w:rsidRPr="00EF447D">
        <w:rPr>
          <w:rFonts w:eastAsia="仿宋"/>
          <w:lang w:val="fr-FR" w:eastAsia="zh-TW"/>
        </w:rPr>
        <w:t>不明</w:t>
      </w:r>
      <w:r w:rsidR="00FC72BB" w:rsidRPr="00EF447D">
        <w:rPr>
          <w:rFonts w:eastAsia="仿宋"/>
          <w:lang w:val="fr-FR" w:eastAsia="zh-TW"/>
        </w:rPr>
        <w:t>教派、梅山獵人和</w:t>
      </w:r>
      <w:r w:rsidR="0056607A" w:rsidRPr="00EF447D">
        <w:rPr>
          <w:rFonts w:eastAsia="仿宋"/>
          <w:lang w:val="fr-FR" w:eastAsia="zh-TW"/>
        </w:rPr>
        <w:t>仙人</w:t>
      </w:r>
      <w:r w:rsidR="00FC72BB" w:rsidRPr="00EF447D">
        <w:rPr>
          <w:rFonts w:eastAsia="仿宋"/>
          <w:lang w:val="fr-FR" w:eastAsia="zh-TW"/>
        </w:rPr>
        <w:t>崇拜，</w:t>
      </w:r>
      <w:r w:rsidR="002A749B" w:rsidRPr="00EF447D">
        <w:rPr>
          <w:rFonts w:eastAsia="仿宋"/>
          <w:lang w:val="fr-FR" w:eastAsia="zh-TW"/>
        </w:rPr>
        <w:t>以及</w:t>
      </w:r>
      <w:r w:rsidR="00517A26" w:rsidRPr="00EF447D">
        <w:rPr>
          <w:rFonts w:eastAsia="仿宋"/>
          <w:lang w:val="fr-FR" w:eastAsia="zh-TW"/>
        </w:rPr>
        <w:t>神像</w:t>
      </w:r>
      <w:r w:rsidR="002A749B" w:rsidRPr="00EF447D">
        <w:rPr>
          <w:rFonts w:eastAsia="仿宋"/>
          <w:lang w:val="fr-FR" w:eastAsia="zh-TW"/>
        </w:rPr>
        <w:t>開光和</w:t>
      </w:r>
      <w:r w:rsidR="00517A26" w:rsidRPr="00EF447D">
        <w:rPr>
          <w:rFonts w:eastAsia="仿宋"/>
          <w:lang w:val="fr-FR" w:eastAsia="zh-TW"/>
        </w:rPr>
        <w:t>神明</w:t>
      </w:r>
      <w:r w:rsidR="002A749B" w:rsidRPr="00EF447D">
        <w:rPr>
          <w:rFonts w:eastAsia="仿宋"/>
          <w:lang w:val="fr-FR" w:eastAsia="zh-TW"/>
        </w:rPr>
        <w:t>封聖</w:t>
      </w:r>
      <w:r w:rsidR="009C72E1" w:rsidRPr="00EF447D">
        <w:rPr>
          <w:rFonts w:eastAsia="仿宋"/>
          <w:lang w:val="fr-FR" w:eastAsia="zh-TW"/>
        </w:rPr>
        <w:t>實踐背後國家與地方的關係</w:t>
      </w:r>
      <w:r w:rsidRPr="00EF447D">
        <w:rPr>
          <w:rFonts w:eastAsia="仿宋"/>
          <w:lang w:val="fr-FR" w:eastAsia="zh-TW"/>
        </w:rPr>
        <w:t>（頁</w:t>
      </w:r>
      <w:r w:rsidRPr="00EF447D">
        <w:rPr>
          <w:rFonts w:eastAsia="仿宋"/>
          <w:lang w:val="fr-FR" w:eastAsia="zh-TW"/>
        </w:rPr>
        <w:t>311-</w:t>
      </w:r>
      <w:r w:rsidR="00275022" w:rsidRPr="00EF447D">
        <w:rPr>
          <w:rFonts w:eastAsia="仿宋"/>
          <w:lang w:val="fr-FR" w:eastAsia="zh-TW"/>
        </w:rPr>
        <w:t>417</w:t>
      </w:r>
      <w:r w:rsidRPr="00EF447D">
        <w:rPr>
          <w:rFonts w:eastAsia="仿宋"/>
          <w:lang w:val="fr-FR" w:eastAsia="zh-TW"/>
        </w:rPr>
        <w:t>）</w:t>
      </w:r>
      <w:r w:rsidR="00FF44F9" w:rsidRPr="00EF447D">
        <w:rPr>
          <w:rFonts w:eastAsia="仿宋"/>
          <w:lang w:val="fr-FR" w:eastAsia="zh-TW"/>
        </w:rPr>
        <w:t>。</w:t>
      </w:r>
      <w:r w:rsidR="00FC72BB" w:rsidRPr="00EF447D">
        <w:rPr>
          <w:rFonts w:eastAsia="仿宋"/>
          <w:lang w:val="fr-FR" w:eastAsia="zh-TW"/>
        </w:rPr>
        <w:t>其中</w:t>
      </w:r>
      <w:r w:rsidR="00CD7B5C" w:rsidRPr="00EF447D">
        <w:rPr>
          <w:rFonts w:eastAsia="仿宋"/>
          <w:lang w:val="fr-FR" w:eastAsia="zh-TW"/>
        </w:rPr>
        <w:t>關於神像雕刻者</w:t>
      </w:r>
      <w:r w:rsidR="00FC72BB" w:rsidRPr="00EF447D">
        <w:rPr>
          <w:rFonts w:eastAsia="仿宋"/>
          <w:lang w:val="fr-FR" w:eastAsia="zh-TW"/>
        </w:rPr>
        <w:t>的部分</w:t>
      </w:r>
      <w:r w:rsidR="00CD7B5C" w:rsidRPr="00EF447D">
        <w:rPr>
          <w:rFonts w:eastAsia="仿宋"/>
          <w:lang w:val="fr-FR" w:eastAsia="zh-TW"/>
        </w:rPr>
        <w:t>，作者主要討論了湘贛交界處的一個雕刻</w:t>
      </w:r>
      <w:r w:rsidR="00F60B70">
        <w:rPr>
          <w:rFonts w:eastAsia="仿宋" w:hint="eastAsia"/>
          <w:lang w:val="fr-FR" w:eastAsia="zh-TW"/>
        </w:rPr>
        <w:t>匠人</w:t>
      </w:r>
      <w:r w:rsidR="00CD7B5C" w:rsidRPr="00EF447D">
        <w:rPr>
          <w:rFonts w:eastAsia="仿宋"/>
          <w:lang w:val="fr-FR" w:eastAsia="zh-TW"/>
        </w:rPr>
        <w:t>世家。</w:t>
      </w:r>
      <w:r w:rsidR="00B92DCD" w:rsidRPr="00EF447D">
        <w:rPr>
          <w:rFonts w:eastAsia="仿宋"/>
          <w:lang w:val="fr-FR" w:eastAsia="zh-TW"/>
        </w:rPr>
        <w:t>有趣</w:t>
      </w:r>
      <w:r w:rsidR="00D964D2" w:rsidRPr="00EF447D">
        <w:rPr>
          <w:rFonts w:eastAsia="仿宋"/>
          <w:lang w:val="fr-FR" w:eastAsia="zh-TW"/>
        </w:rPr>
        <w:t>的是，這個家族的雕刻師</w:t>
      </w:r>
      <w:r w:rsidR="008A4EA0" w:rsidRPr="00EF447D">
        <w:rPr>
          <w:rFonts w:eastAsia="仿宋"/>
          <w:lang w:val="fr-FR" w:eastAsia="zh-TW"/>
        </w:rPr>
        <w:t>自稱</w:t>
      </w:r>
      <w:r w:rsidR="00A55C4F" w:rsidRPr="00EF447D">
        <w:rPr>
          <w:rFonts w:eastAsia="仿宋"/>
          <w:lang w:val="fr-FR" w:eastAsia="zh-TW"/>
        </w:rPr>
        <w:t>處士，自認</w:t>
      </w:r>
      <w:r w:rsidR="008A4EA0" w:rsidRPr="00EF447D">
        <w:rPr>
          <w:rFonts w:eastAsia="仿宋"/>
          <w:lang w:val="fr-FR" w:eastAsia="zh-TW"/>
        </w:rPr>
        <w:t>屬於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華山教</w:t>
      </w:r>
      <w:r w:rsidR="00AA0F1D">
        <w:rPr>
          <w:rFonts w:eastAsia="仿宋" w:hint="eastAsia"/>
          <w:lang w:val="fr-FR" w:eastAsia="zh-TW"/>
        </w:rPr>
        <w:t>”</w:t>
      </w:r>
      <w:r w:rsidR="008A4EA0" w:rsidRPr="00EF447D">
        <w:rPr>
          <w:rFonts w:eastAsia="仿宋"/>
          <w:lang w:val="fr-FR" w:eastAsia="zh-TW"/>
        </w:rPr>
        <w:t>，</w:t>
      </w:r>
      <w:r w:rsidR="00672516" w:rsidRPr="00EF447D">
        <w:rPr>
          <w:rFonts w:eastAsia="仿宋"/>
          <w:lang w:val="fr-FR" w:eastAsia="zh-TW"/>
        </w:rPr>
        <w:t>像道士一樣通過度職儀式來取法名，</w:t>
      </w:r>
      <w:r w:rsidR="008A4EA0" w:rsidRPr="00EF447D">
        <w:rPr>
          <w:rFonts w:eastAsia="仿宋"/>
          <w:lang w:val="fr-FR" w:eastAsia="zh-TW"/>
        </w:rPr>
        <w:t>並</w:t>
      </w:r>
      <w:r w:rsidR="00D964D2" w:rsidRPr="00EF447D">
        <w:rPr>
          <w:rFonts w:eastAsia="仿宋"/>
          <w:lang w:val="fr-FR" w:eastAsia="zh-TW"/>
        </w:rPr>
        <w:t>奉宋代的陳摶真人為祖師。</w:t>
      </w:r>
      <w:r w:rsidR="00DF46CD" w:rsidRPr="00EF447D">
        <w:rPr>
          <w:rFonts w:eastAsia="仿宋"/>
          <w:lang w:val="fr-FR" w:eastAsia="zh-TW"/>
        </w:rPr>
        <w:t>據說，</w:t>
      </w:r>
      <w:r w:rsidR="00740355" w:rsidRPr="00EF447D">
        <w:rPr>
          <w:rFonts w:eastAsia="仿宋"/>
          <w:lang w:val="fr-FR" w:eastAsia="zh-TW"/>
        </w:rPr>
        <w:t>他們</w:t>
      </w:r>
      <w:r w:rsidR="008A5157" w:rsidRPr="00EF447D">
        <w:rPr>
          <w:rFonts w:eastAsia="仿宋"/>
          <w:lang w:val="fr-FR" w:eastAsia="zh-TW"/>
        </w:rPr>
        <w:t>基本</w:t>
      </w:r>
      <w:r w:rsidR="00740355" w:rsidRPr="00EF447D">
        <w:rPr>
          <w:rFonts w:eastAsia="仿宋"/>
          <w:lang w:val="fr-FR" w:eastAsia="zh-TW"/>
        </w:rPr>
        <w:t>只會做神像的開光儀式</w:t>
      </w:r>
      <w:r w:rsidR="00B74BFC" w:rsidRPr="00EF447D">
        <w:rPr>
          <w:rFonts w:eastAsia="仿宋"/>
          <w:lang w:val="fr-FR" w:eastAsia="zh-TW"/>
        </w:rPr>
        <w:t>，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完全是道教的那一套</w:t>
      </w:r>
      <w:r w:rsidR="00AA0F1D">
        <w:rPr>
          <w:rFonts w:eastAsia="仿宋" w:hint="eastAsia"/>
          <w:lang w:val="fr-FR" w:eastAsia="zh-TW"/>
        </w:rPr>
        <w:t>”</w:t>
      </w:r>
      <w:r w:rsidR="00740355" w:rsidRPr="00EF447D">
        <w:rPr>
          <w:rFonts w:eastAsia="仿宋"/>
          <w:lang w:val="fr-FR" w:eastAsia="zh-TW"/>
        </w:rPr>
        <w:t>。</w:t>
      </w:r>
      <w:r w:rsidR="00731816" w:rsidRPr="00EF447D">
        <w:rPr>
          <w:rFonts w:eastAsia="仿宋"/>
          <w:lang w:val="fr-FR" w:eastAsia="zh-TW"/>
        </w:rPr>
        <w:t>其中，</w:t>
      </w:r>
      <w:r w:rsidR="00FA2A77" w:rsidRPr="00EF447D">
        <w:rPr>
          <w:rFonts w:eastAsia="仿宋"/>
          <w:lang w:val="fr-FR" w:eastAsia="zh-TW"/>
        </w:rPr>
        <w:t>名為</w:t>
      </w:r>
      <w:r w:rsidR="00731816" w:rsidRPr="00EF447D">
        <w:rPr>
          <w:rFonts w:eastAsia="仿宋"/>
          <w:lang w:val="fr-FR" w:eastAsia="zh-TW"/>
        </w:rPr>
        <w:t>打猖</w:t>
      </w:r>
      <w:r w:rsidR="00FA2A77" w:rsidRPr="00EF447D">
        <w:rPr>
          <w:rFonts w:eastAsia="仿宋"/>
          <w:lang w:val="fr-FR" w:eastAsia="zh-TW"/>
        </w:rPr>
        <w:t>的</w:t>
      </w:r>
      <w:r w:rsidR="00731816" w:rsidRPr="00EF447D">
        <w:rPr>
          <w:rFonts w:eastAsia="仿宋"/>
          <w:lang w:val="fr-FR" w:eastAsia="zh-TW"/>
        </w:rPr>
        <w:t>科目需要</w:t>
      </w:r>
      <w:r w:rsidR="009162F1" w:rsidRPr="00EF447D">
        <w:rPr>
          <w:rFonts w:eastAsia="仿宋"/>
          <w:lang w:val="fr-FR" w:eastAsia="zh-TW"/>
        </w:rPr>
        <w:t>且</w:t>
      </w:r>
      <w:r w:rsidR="00731816" w:rsidRPr="00EF447D">
        <w:rPr>
          <w:rFonts w:eastAsia="仿宋"/>
          <w:lang w:val="fr-FR" w:eastAsia="zh-TW"/>
        </w:rPr>
        <w:t>只能在為</w:t>
      </w:r>
      <w:r w:rsidR="006E2447" w:rsidRPr="00EF447D">
        <w:rPr>
          <w:rFonts w:eastAsia="仿宋"/>
          <w:lang w:val="fr-FR" w:eastAsia="zh-TW"/>
        </w:rPr>
        <w:t>吃葷的非道士神明</w:t>
      </w:r>
      <w:r w:rsidR="007D3E37" w:rsidRPr="00EF447D">
        <w:rPr>
          <w:rFonts w:eastAsia="仿宋"/>
          <w:lang w:val="fr-FR" w:eastAsia="zh-TW"/>
        </w:rPr>
        <w:t>開光</w:t>
      </w:r>
      <w:r w:rsidR="00731816" w:rsidRPr="00EF447D">
        <w:rPr>
          <w:rFonts w:eastAsia="仿宋"/>
          <w:lang w:val="fr-FR" w:eastAsia="zh-TW"/>
        </w:rPr>
        <w:t>之時舉行</w:t>
      </w:r>
      <w:r w:rsidR="007D3E37" w:rsidRPr="00EF447D">
        <w:rPr>
          <w:rFonts w:eastAsia="仿宋"/>
          <w:lang w:val="fr-FR" w:eastAsia="zh-TW"/>
        </w:rPr>
        <w:t>。</w:t>
      </w:r>
    </w:p>
    <w:p w:rsidR="00E669CF" w:rsidRPr="00EF447D" w:rsidRDefault="00713A85" w:rsidP="0013026D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最後</w:t>
      </w:r>
      <w:r w:rsidR="006B2275" w:rsidRPr="00EF447D">
        <w:rPr>
          <w:rFonts w:eastAsia="仿宋"/>
          <w:lang w:val="fr-FR" w:eastAsia="zh-TW"/>
        </w:rPr>
        <w:t>，</w:t>
      </w:r>
      <w:r w:rsidR="005C2A13" w:rsidRPr="00EF447D">
        <w:rPr>
          <w:rFonts w:eastAsia="仿宋"/>
          <w:lang w:val="fr-FR" w:eastAsia="zh-TW"/>
        </w:rPr>
        <w:t>作者還梳理了湖南神像研究史</w:t>
      </w:r>
      <w:r w:rsidR="00E669CF" w:rsidRPr="00EF447D">
        <w:rPr>
          <w:rFonts w:eastAsia="仿宋"/>
          <w:lang w:val="fr-FR" w:eastAsia="zh-TW"/>
        </w:rPr>
        <w:t>，</w:t>
      </w:r>
      <w:r w:rsidR="00467051" w:rsidRPr="00EF447D">
        <w:rPr>
          <w:rFonts w:eastAsia="仿宋"/>
          <w:lang w:val="fr-FR" w:eastAsia="zh-TW"/>
        </w:rPr>
        <w:t>其中</w:t>
      </w:r>
      <w:r w:rsidR="00E669CF" w:rsidRPr="00EF447D">
        <w:rPr>
          <w:rFonts w:eastAsia="仿宋"/>
          <w:lang w:val="fr-FR" w:eastAsia="zh-TW"/>
        </w:rPr>
        <w:t>提到華瀾</w:t>
      </w:r>
      <w:r w:rsidR="00E15C50" w:rsidRPr="00EF447D">
        <w:rPr>
          <w:rFonts w:eastAsia="仿宋"/>
          <w:lang w:val="fr-FR" w:eastAsia="zh-TW"/>
        </w:rPr>
        <w:t>（</w:t>
      </w:r>
      <w:r w:rsidR="00E15C50" w:rsidRPr="00EF447D">
        <w:rPr>
          <w:rFonts w:eastAsia="仿宋"/>
          <w:lang w:val="fr-FR" w:eastAsia="zh-TW"/>
        </w:rPr>
        <w:t>Alain Arrault</w:t>
      </w:r>
      <w:r w:rsidR="00E15C50" w:rsidRPr="00EF447D">
        <w:rPr>
          <w:rFonts w:eastAsia="仿宋"/>
          <w:lang w:val="fr-FR" w:eastAsia="zh-TW"/>
        </w:rPr>
        <w:t>）</w:t>
      </w:r>
      <w:r w:rsidR="00E669CF" w:rsidRPr="00EF447D">
        <w:rPr>
          <w:rFonts w:eastAsia="仿宋"/>
          <w:lang w:val="fr-FR" w:eastAsia="zh-TW"/>
        </w:rPr>
        <w:t>等學者對是否在討論</w:t>
      </w:r>
      <w:r w:rsidR="001859FB" w:rsidRPr="00EF447D">
        <w:rPr>
          <w:rFonts w:eastAsia="仿宋"/>
          <w:lang w:val="fr-FR" w:eastAsia="zh-TW"/>
        </w:rPr>
        <w:t>湖南</w:t>
      </w:r>
      <w:r w:rsidR="00E669CF" w:rsidRPr="00EF447D">
        <w:rPr>
          <w:rFonts w:eastAsia="仿宋"/>
          <w:lang w:val="fr-FR" w:eastAsia="zh-TW"/>
        </w:rPr>
        <w:t>雕刻神像之時使用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道教</w:t>
      </w:r>
      <w:r w:rsidR="00AA0F1D">
        <w:rPr>
          <w:rFonts w:eastAsia="仿宋" w:hint="eastAsia"/>
          <w:lang w:val="fr-FR" w:eastAsia="zh-TW"/>
        </w:rPr>
        <w:t>”</w:t>
      </w:r>
      <w:r w:rsidR="00E669CF" w:rsidRPr="00EF447D">
        <w:rPr>
          <w:rFonts w:eastAsia="仿宋"/>
          <w:lang w:val="fr-FR" w:eastAsia="zh-TW"/>
        </w:rPr>
        <w:t>一詞保持著謹慎態度。</w:t>
      </w:r>
      <w:r w:rsidR="001859FB" w:rsidRPr="00EF447D">
        <w:rPr>
          <w:rFonts w:eastAsia="仿宋"/>
          <w:lang w:val="fr-FR" w:eastAsia="zh-TW"/>
        </w:rPr>
        <w:t>筆者以為，</w:t>
      </w:r>
      <w:r w:rsidR="00896791" w:rsidRPr="00EF447D">
        <w:rPr>
          <w:rFonts w:eastAsia="仿宋"/>
          <w:lang w:val="fr-FR" w:eastAsia="zh-TW"/>
        </w:rPr>
        <w:t>與其說他們</w:t>
      </w:r>
      <w:r w:rsidR="00AB6264" w:rsidRPr="00EF447D">
        <w:rPr>
          <w:rFonts w:eastAsia="仿宋"/>
          <w:lang w:val="fr-FR" w:eastAsia="zh-TW"/>
        </w:rPr>
        <w:t>持有不同</w:t>
      </w:r>
      <w:r w:rsidR="00896791" w:rsidRPr="00EF447D">
        <w:rPr>
          <w:rFonts w:eastAsia="仿宋"/>
          <w:lang w:val="fr-FR" w:eastAsia="zh-TW"/>
        </w:rPr>
        <w:t>觀點</w:t>
      </w:r>
      <w:r w:rsidR="00AB6264" w:rsidRPr="00EF447D">
        <w:rPr>
          <w:rFonts w:eastAsia="仿宋"/>
          <w:lang w:val="fr-FR" w:eastAsia="zh-TW"/>
        </w:rPr>
        <w:t>，毋寧說他們的研究視角和</w:t>
      </w:r>
      <w:r w:rsidR="00127E75" w:rsidRPr="00EF447D">
        <w:rPr>
          <w:rFonts w:eastAsia="仿宋"/>
          <w:lang w:val="fr-FR" w:eastAsia="zh-TW"/>
        </w:rPr>
        <w:t>分析</w:t>
      </w:r>
      <w:r w:rsidR="00737963" w:rsidRPr="00EF447D">
        <w:rPr>
          <w:rFonts w:eastAsia="仿宋"/>
          <w:lang w:val="fr-FR" w:eastAsia="zh-TW"/>
        </w:rPr>
        <w:t>方法之間存在著較大</w:t>
      </w:r>
      <w:r w:rsidR="00AB6264" w:rsidRPr="00EF447D">
        <w:rPr>
          <w:rFonts w:eastAsia="仿宋"/>
          <w:lang w:val="fr-FR" w:eastAsia="zh-TW"/>
        </w:rPr>
        <w:t>差異</w:t>
      </w:r>
      <w:r w:rsidR="00146D23" w:rsidRPr="00EF447D">
        <w:rPr>
          <w:rFonts w:eastAsia="仿宋"/>
          <w:lang w:val="fr-FR" w:eastAsia="zh-TW"/>
        </w:rPr>
        <w:t>。范華</w:t>
      </w:r>
      <w:r w:rsidR="005352A4" w:rsidRPr="00EF447D">
        <w:rPr>
          <w:rFonts w:eastAsia="仿宋"/>
          <w:lang w:val="fr-FR" w:eastAsia="zh-TW"/>
        </w:rPr>
        <w:t>的研究視角主要是人類學的</w:t>
      </w:r>
      <w:r w:rsidR="00F064FE" w:rsidRPr="00EF447D">
        <w:rPr>
          <w:rFonts w:eastAsia="仿宋"/>
          <w:lang w:val="fr-FR" w:eastAsia="zh-TW"/>
        </w:rPr>
        <w:t>，</w:t>
      </w:r>
      <w:r w:rsidR="00146D23" w:rsidRPr="00EF447D">
        <w:rPr>
          <w:rFonts w:eastAsia="仿宋"/>
          <w:lang w:val="fr-FR" w:eastAsia="zh-TW"/>
        </w:rPr>
        <w:t>注重從當下出發去</w:t>
      </w:r>
      <w:r w:rsidR="00F064FE" w:rsidRPr="00EF447D">
        <w:rPr>
          <w:rFonts w:eastAsia="仿宋"/>
          <w:lang w:val="fr-FR" w:eastAsia="zh-TW"/>
        </w:rPr>
        <w:t>看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道教社會</w:t>
      </w:r>
      <w:r w:rsidR="00AA0F1D">
        <w:rPr>
          <w:rFonts w:eastAsia="仿宋" w:hint="eastAsia"/>
          <w:lang w:val="fr-FR" w:eastAsia="zh-TW"/>
        </w:rPr>
        <w:t>”</w:t>
      </w:r>
      <w:r w:rsidR="00146D23" w:rsidRPr="00EF447D">
        <w:rPr>
          <w:rFonts w:eastAsia="仿宋"/>
          <w:lang w:val="fr-FR" w:eastAsia="zh-TW"/>
        </w:rPr>
        <w:t>的</w:t>
      </w:r>
      <w:r w:rsidR="008925ED" w:rsidRPr="00EF447D">
        <w:rPr>
          <w:rFonts w:eastAsia="仿宋"/>
          <w:lang w:val="fr-FR" w:eastAsia="zh-TW"/>
        </w:rPr>
        <w:t>存在形態和</w:t>
      </w:r>
      <w:r w:rsidR="001A2D19" w:rsidRPr="00EF447D">
        <w:rPr>
          <w:rFonts w:eastAsia="仿宋"/>
          <w:lang w:val="fr-FR" w:eastAsia="zh-TW"/>
        </w:rPr>
        <w:t>實際</w:t>
      </w:r>
      <w:r w:rsidR="00146D23" w:rsidRPr="00EF447D">
        <w:rPr>
          <w:rFonts w:eastAsia="仿宋"/>
          <w:lang w:val="fr-FR" w:eastAsia="zh-TW"/>
        </w:rPr>
        <w:t>運作</w:t>
      </w:r>
      <w:r w:rsidR="00F064FE" w:rsidRPr="00EF447D">
        <w:rPr>
          <w:rFonts w:eastAsia="仿宋"/>
          <w:lang w:val="fr-FR" w:eastAsia="zh-TW"/>
        </w:rPr>
        <w:t>。</w:t>
      </w:r>
      <w:r w:rsidR="00146D23" w:rsidRPr="00EF447D">
        <w:rPr>
          <w:rFonts w:eastAsia="仿宋"/>
          <w:lang w:val="fr-FR" w:eastAsia="zh-TW"/>
        </w:rPr>
        <w:t>華瀾</w:t>
      </w:r>
      <w:r w:rsidR="0084181D" w:rsidRPr="00EF447D">
        <w:rPr>
          <w:rFonts w:eastAsia="仿宋"/>
          <w:lang w:val="fr-FR" w:eastAsia="zh-TW"/>
        </w:rPr>
        <w:t>則主要從歷史學的視角切入</w:t>
      </w:r>
      <w:r w:rsidR="00F064FE" w:rsidRPr="00EF447D">
        <w:rPr>
          <w:rFonts w:eastAsia="仿宋"/>
          <w:lang w:val="fr-FR" w:eastAsia="zh-TW"/>
        </w:rPr>
        <w:t>，</w:t>
      </w:r>
      <w:r w:rsidR="00146D23" w:rsidRPr="00EF447D">
        <w:rPr>
          <w:rFonts w:eastAsia="仿宋"/>
          <w:lang w:val="fr-FR" w:eastAsia="zh-TW"/>
        </w:rPr>
        <w:t>更關注道教</w:t>
      </w:r>
      <w:r w:rsidR="0010113D" w:rsidRPr="00EF447D">
        <w:rPr>
          <w:rFonts w:eastAsia="仿宋"/>
          <w:lang w:val="fr-FR" w:eastAsia="zh-TW"/>
        </w:rPr>
        <w:t>等制度性宗教</w:t>
      </w:r>
      <w:r w:rsidR="00DD0A1C" w:rsidRPr="00EF447D">
        <w:rPr>
          <w:rFonts w:eastAsia="仿宋"/>
          <w:lang w:val="fr-FR" w:eastAsia="zh-TW"/>
        </w:rPr>
        <w:t>向</w:t>
      </w:r>
      <w:r w:rsidR="00146D23" w:rsidRPr="00EF447D">
        <w:rPr>
          <w:rFonts w:eastAsia="仿宋"/>
          <w:lang w:val="fr-FR" w:eastAsia="zh-TW"/>
        </w:rPr>
        <w:t>地方</w:t>
      </w:r>
      <w:r w:rsidR="00DD0A1C" w:rsidRPr="00EF447D">
        <w:rPr>
          <w:rFonts w:eastAsia="仿宋"/>
          <w:lang w:val="fr-FR" w:eastAsia="zh-TW"/>
        </w:rPr>
        <w:t>滲透</w:t>
      </w:r>
      <w:r w:rsidR="00146D23" w:rsidRPr="00EF447D">
        <w:rPr>
          <w:rFonts w:eastAsia="仿宋"/>
          <w:lang w:val="fr-FR" w:eastAsia="zh-TW"/>
        </w:rPr>
        <w:t>的</w:t>
      </w:r>
      <w:r w:rsidR="00033D3A" w:rsidRPr="00EF447D">
        <w:rPr>
          <w:rFonts w:eastAsia="仿宋"/>
          <w:lang w:val="fr-FR" w:eastAsia="zh-TW"/>
        </w:rPr>
        <w:t>歷史</w:t>
      </w:r>
      <w:r w:rsidR="00146D23" w:rsidRPr="00EF447D">
        <w:rPr>
          <w:rFonts w:eastAsia="仿宋"/>
          <w:lang w:val="fr-FR" w:eastAsia="zh-TW"/>
        </w:rPr>
        <w:t>過程</w:t>
      </w:r>
      <w:r w:rsidR="00DD0A1C" w:rsidRPr="00EF447D">
        <w:rPr>
          <w:rFonts w:eastAsia="仿宋"/>
          <w:lang w:val="fr-FR" w:eastAsia="zh-TW"/>
        </w:rPr>
        <w:t>及其社會文化後果</w:t>
      </w:r>
      <w:r w:rsidR="00146D23" w:rsidRPr="00EF447D">
        <w:rPr>
          <w:rFonts w:eastAsia="仿宋"/>
          <w:lang w:val="fr-FR" w:eastAsia="zh-TW"/>
        </w:rPr>
        <w:t>。</w:t>
      </w:r>
    </w:p>
    <w:p w:rsidR="00C47C1D" w:rsidRPr="00EF447D" w:rsidRDefault="007377BD" w:rsidP="00673413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此書的資料基礎主要由作者搜集的神像及其意旨、田野考察期間搜集的宗教</w:t>
      </w:r>
      <w:r w:rsidRPr="00EF447D">
        <w:rPr>
          <w:rFonts w:eastAsia="仿宋"/>
          <w:lang w:val="fr-FR" w:eastAsia="zh-TW"/>
        </w:rPr>
        <w:lastRenderedPageBreak/>
        <w:t>文書</w:t>
      </w:r>
      <w:r w:rsidR="00585E81" w:rsidRPr="00EF447D">
        <w:rPr>
          <w:rFonts w:eastAsia="仿宋"/>
          <w:lang w:val="fr-FR" w:eastAsia="zh-TW"/>
        </w:rPr>
        <w:t>和訪談</w:t>
      </w:r>
      <w:r w:rsidRPr="00EF447D">
        <w:rPr>
          <w:rFonts w:eastAsia="仿宋"/>
          <w:lang w:val="fr-FR" w:eastAsia="zh-TW"/>
        </w:rPr>
        <w:t>，以及傳統傳世道書構成。</w:t>
      </w:r>
      <w:r w:rsidR="00A97CA9" w:rsidRPr="00EF447D">
        <w:rPr>
          <w:rFonts w:eastAsia="仿宋"/>
          <w:lang w:val="fr-FR" w:eastAsia="zh-TW"/>
        </w:rPr>
        <w:t>相應地，書中的分析</w:t>
      </w:r>
      <w:r w:rsidR="00D77CAF" w:rsidRPr="00EF447D">
        <w:rPr>
          <w:rFonts w:eastAsia="仿宋"/>
          <w:lang w:val="fr-FR" w:eastAsia="zh-TW"/>
        </w:rPr>
        <w:t>尤其注意</w:t>
      </w:r>
      <w:r w:rsidR="00A97CA9" w:rsidRPr="00EF447D">
        <w:rPr>
          <w:rFonts w:eastAsia="仿宋"/>
          <w:lang w:val="fr-FR" w:eastAsia="zh-TW"/>
        </w:rPr>
        <w:t>將研究者的觀察和教內人士的理解結合起來。</w:t>
      </w:r>
      <w:r w:rsidR="001B29BF" w:rsidRPr="00EF447D">
        <w:rPr>
          <w:rFonts w:eastAsia="仿宋"/>
          <w:lang w:val="fr-FR" w:eastAsia="zh-TW"/>
        </w:rPr>
        <w:t>這種分析方法在處理宗教文獻</w:t>
      </w:r>
      <w:r w:rsidR="00257A2C" w:rsidRPr="00EF447D">
        <w:rPr>
          <w:rFonts w:eastAsia="仿宋"/>
          <w:lang w:val="fr-FR" w:eastAsia="zh-TW"/>
        </w:rPr>
        <w:t>時無疑是</w:t>
      </w:r>
      <w:r w:rsidR="001B29BF" w:rsidRPr="00EF447D">
        <w:rPr>
          <w:rFonts w:eastAsia="仿宋"/>
          <w:lang w:val="fr-FR" w:eastAsia="zh-TW"/>
        </w:rPr>
        <w:t>極為</w:t>
      </w:r>
      <w:r w:rsidR="00257A2C" w:rsidRPr="00EF447D">
        <w:rPr>
          <w:rFonts w:eastAsia="仿宋"/>
          <w:lang w:val="fr-FR" w:eastAsia="zh-TW"/>
        </w:rPr>
        <w:t>必要和</w:t>
      </w:r>
      <w:r w:rsidR="001B29BF" w:rsidRPr="00EF447D">
        <w:rPr>
          <w:rFonts w:eastAsia="仿宋"/>
          <w:lang w:val="fr-FR" w:eastAsia="zh-TW"/>
        </w:rPr>
        <w:t>重要</w:t>
      </w:r>
      <w:r w:rsidR="00257A2C" w:rsidRPr="00EF447D">
        <w:rPr>
          <w:rFonts w:eastAsia="仿宋"/>
          <w:lang w:val="fr-FR" w:eastAsia="zh-TW"/>
        </w:rPr>
        <w:t>的</w:t>
      </w:r>
      <w:r w:rsidR="001B29BF" w:rsidRPr="00EF447D">
        <w:rPr>
          <w:rFonts w:eastAsia="仿宋"/>
          <w:lang w:val="fr-FR" w:eastAsia="zh-TW"/>
        </w:rPr>
        <w:t>。</w:t>
      </w:r>
      <w:r w:rsidR="00381D0B" w:rsidRPr="00EF447D">
        <w:rPr>
          <w:rFonts w:eastAsia="仿宋"/>
          <w:lang w:val="fr-FR" w:eastAsia="zh-TW"/>
        </w:rPr>
        <w:t>稍有遺憾的是</w:t>
      </w:r>
      <w:r w:rsidR="00BE6902" w:rsidRPr="00EF447D">
        <w:rPr>
          <w:rFonts w:eastAsia="仿宋"/>
          <w:lang w:val="fr-FR" w:eastAsia="zh-TW"/>
        </w:rPr>
        <w:t>，</w:t>
      </w:r>
      <w:r w:rsidR="00EB5CDB" w:rsidRPr="00EF447D">
        <w:rPr>
          <w:rFonts w:eastAsia="仿宋"/>
          <w:lang w:val="fr-FR" w:eastAsia="zh-TW"/>
        </w:rPr>
        <w:t>作者重視教內</w:t>
      </w:r>
      <w:r w:rsidR="00F50C4D" w:rsidRPr="00EF447D">
        <w:rPr>
          <w:rFonts w:eastAsia="仿宋"/>
          <w:lang w:val="fr-FR" w:eastAsia="zh-TW"/>
        </w:rPr>
        <w:t>文獻和教內</w:t>
      </w:r>
      <w:r w:rsidR="00EB5CDB" w:rsidRPr="00EF447D">
        <w:rPr>
          <w:rFonts w:eastAsia="仿宋"/>
          <w:lang w:val="fr-FR" w:eastAsia="zh-TW"/>
        </w:rPr>
        <w:t>理解的同時，</w:t>
      </w:r>
      <w:r w:rsidR="00686788" w:rsidRPr="00EF447D">
        <w:rPr>
          <w:rFonts w:eastAsia="仿宋"/>
          <w:lang w:val="fr-FR" w:eastAsia="zh-TW"/>
        </w:rPr>
        <w:t>並未對</w:t>
      </w:r>
      <w:r w:rsidR="00EB5CDB" w:rsidRPr="00EF447D">
        <w:rPr>
          <w:rFonts w:eastAsia="仿宋"/>
          <w:lang w:val="fr-FR" w:eastAsia="zh-TW"/>
        </w:rPr>
        <w:t>地方文人文集、</w:t>
      </w:r>
      <w:r w:rsidR="00A97CA9" w:rsidRPr="00EF447D">
        <w:rPr>
          <w:rFonts w:eastAsia="仿宋"/>
          <w:lang w:val="fr-FR" w:eastAsia="zh-TW"/>
        </w:rPr>
        <w:t>族譜、碑刻等其它文獻</w:t>
      </w:r>
      <w:r w:rsidR="00BE6902" w:rsidRPr="00EF447D">
        <w:rPr>
          <w:rFonts w:eastAsia="仿宋"/>
          <w:lang w:val="fr-FR" w:eastAsia="zh-TW"/>
        </w:rPr>
        <w:t>加以利用。</w:t>
      </w:r>
      <w:r w:rsidR="00686788" w:rsidRPr="00EF447D">
        <w:rPr>
          <w:rFonts w:eastAsia="仿宋"/>
          <w:lang w:val="fr-FR" w:eastAsia="zh-TW"/>
        </w:rPr>
        <w:t>這些文獻同樣包含了很多涉及宗教實踐的信息，而且</w:t>
      </w:r>
      <w:r w:rsidR="001A6DA8" w:rsidRPr="00EF447D">
        <w:rPr>
          <w:rFonts w:eastAsia="仿宋"/>
          <w:lang w:val="fr-FR" w:eastAsia="zh-TW"/>
        </w:rPr>
        <w:t>這些信息往往出於</w:t>
      </w:r>
      <w:r w:rsidR="00191A2F">
        <w:rPr>
          <w:rFonts w:eastAsia="仿宋" w:hint="eastAsia"/>
          <w:lang w:val="fr-FR" w:eastAsia="zh-TW"/>
        </w:rPr>
        <w:t>和</w:t>
      </w:r>
      <w:r w:rsidR="00686788" w:rsidRPr="00EF447D">
        <w:rPr>
          <w:rFonts w:eastAsia="仿宋"/>
          <w:lang w:val="fr-FR" w:eastAsia="zh-TW"/>
        </w:rPr>
        <w:t>研究者</w:t>
      </w:r>
      <w:r w:rsidR="00846CAC">
        <w:rPr>
          <w:rFonts w:eastAsia="仿宋" w:hint="eastAsia"/>
          <w:lang w:val="fr-FR" w:eastAsia="zh-TW"/>
        </w:rPr>
        <w:t>、</w:t>
      </w:r>
      <w:r w:rsidR="00686788" w:rsidRPr="00EF447D">
        <w:rPr>
          <w:rFonts w:eastAsia="仿宋"/>
          <w:lang w:val="fr-FR" w:eastAsia="zh-TW"/>
        </w:rPr>
        <w:t>教內人士</w:t>
      </w:r>
      <w:r w:rsidR="00E85650" w:rsidRPr="00EF447D">
        <w:rPr>
          <w:rFonts w:eastAsia="仿宋"/>
          <w:lang w:val="fr-FR" w:eastAsia="zh-TW"/>
        </w:rPr>
        <w:t>不太一樣</w:t>
      </w:r>
      <w:r w:rsidR="00686788" w:rsidRPr="00EF447D">
        <w:rPr>
          <w:rFonts w:eastAsia="仿宋"/>
          <w:lang w:val="fr-FR" w:eastAsia="zh-TW"/>
        </w:rPr>
        <w:t>的視角。</w:t>
      </w:r>
    </w:p>
    <w:p w:rsidR="00AB62FB" w:rsidRPr="00EF447D" w:rsidRDefault="00480BB5" w:rsidP="00673413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或許是受到</w:t>
      </w:r>
      <w:r w:rsidR="00E53581" w:rsidRPr="00EF447D">
        <w:rPr>
          <w:rFonts w:eastAsia="仿宋"/>
          <w:lang w:val="fr-FR" w:eastAsia="zh-TW"/>
        </w:rPr>
        <w:t>主題和</w:t>
      </w:r>
      <w:r w:rsidRPr="00EF447D">
        <w:rPr>
          <w:rFonts w:eastAsia="仿宋"/>
          <w:lang w:val="fr-FR" w:eastAsia="zh-TW"/>
        </w:rPr>
        <w:t>篇幅的限制，</w:t>
      </w:r>
      <w:r w:rsidR="005C71EA" w:rsidRPr="00EF447D">
        <w:rPr>
          <w:rFonts w:eastAsia="仿宋"/>
          <w:lang w:val="fr-FR" w:eastAsia="zh-TW"/>
        </w:rPr>
        <w:t>《</w:t>
      </w:r>
      <w:r w:rsidR="000E7BEB">
        <w:rPr>
          <w:rFonts w:eastAsia="仿宋"/>
          <w:lang w:val="fr-FR" w:eastAsia="zh-TW"/>
        </w:rPr>
        <w:t>通天之道</w:t>
      </w:r>
      <w:r w:rsidR="003604A5" w:rsidRPr="00EF447D">
        <w:rPr>
          <w:rFonts w:eastAsia="仿宋"/>
          <w:lang w:val="fr-FR" w:eastAsia="zh-TW"/>
        </w:rPr>
        <w:t>》一書雖然</w:t>
      </w:r>
      <w:r w:rsidRPr="00EF447D">
        <w:rPr>
          <w:rFonts w:eastAsia="仿宋"/>
          <w:lang w:val="fr-FR" w:eastAsia="zh-TW"/>
        </w:rPr>
        <w:t>對教派和法派</w:t>
      </w:r>
      <w:r w:rsidR="003604A5" w:rsidRPr="00EF447D">
        <w:rPr>
          <w:rFonts w:eastAsia="仿宋"/>
          <w:lang w:val="fr-FR" w:eastAsia="zh-TW"/>
        </w:rPr>
        <w:t>有總體的</w:t>
      </w:r>
      <w:r w:rsidRPr="00EF447D">
        <w:rPr>
          <w:rFonts w:eastAsia="仿宋"/>
          <w:lang w:val="fr-FR" w:eastAsia="zh-TW"/>
        </w:rPr>
        <w:t>介紹和</w:t>
      </w:r>
      <w:r w:rsidR="003604A5" w:rsidRPr="00EF447D">
        <w:rPr>
          <w:rFonts w:eastAsia="仿宋"/>
          <w:lang w:val="fr-FR" w:eastAsia="zh-TW"/>
        </w:rPr>
        <w:t>分析，但</w:t>
      </w:r>
      <w:r w:rsidR="00B111AA" w:rsidRPr="00EF447D">
        <w:rPr>
          <w:rFonts w:eastAsia="仿宋"/>
          <w:lang w:val="fr-FR" w:eastAsia="zh-TW"/>
        </w:rPr>
        <w:t>未作全面的展開，</w:t>
      </w:r>
      <w:r w:rsidR="00C71FA0" w:rsidRPr="00EF447D">
        <w:rPr>
          <w:rFonts w:eastAsia="仿宋"/>
          <w:lang w:val="fr-FR" w:eastAsia="zh-TW"/>
        </w:rPr>
        <w:t>還有一定的討論空間</w:t>
      </w:r>
      <w:r w:rsidR="003604A5" w:rsidRPr="00EF447D">
        <w:rPr>
          <w:rFonts w:eastAsia="仿宋"/>
          <w:lang w:val="fr-FR" w:eastAsia="zh-TW"/>
        </w:rPr>
        <w:t>。</w:t>
      </w:r>
      <w:r w:rsidR="009A54CA" w:rsidRPr="00EF447D">
        <w:rPr>
          <w:rFonts w:eastAsia="仿宋"/>
          <w:lang w:val="fr-FR" w:eastAsia="zh-TW"/>
        </w:rPr>
        <w:t>首先，</w:t>
      </w:r>
      <w:r w:rsidR="003106DE" w:rsidRPr="00EF447D">
        <w:rPr>
          <w:rFonts w:eastAsia="仿宋"/>
          <w:lang w:val="fr-FR" w:eastAsia="zh-TW"/>
        </w:rPr>
        <w:t>神像雕刻師</w:t>
      </w:r>
      <w:r w:rsidR="00376DA4" w:rsidRPr="00EF447D">
        <w:rPr>
          <w:rFonts w:eastAsia="仿宋"/>
          <w:lang w:val="fr-FR" w:eastAsia="zh-TW"/>
        </w:rPr>
        <w:t>處士</w:t>
      </w:r>
      <w:r w:rsidR="003106DE" w:rsidRPr="00EF447D">
        <w:rPr>
          <w:rFonts w:eastAsia="仿宋"/>
          <w:lang w:val="fr-FR" w:eastAsia="zh-TW"/>
        </w:rPr>
        <w:t>的脈絡還不是特別清楚。書中</w:t>
      </w:r>
      <w:r w:rsidR="004A7DFF" w:rsidRPr="00EF447D">
        <w:rPr>
          <w:rFonts w:eastAsia="仿宋"/>
          <w:lang w:val="fr-FR" w:eastAsia="zh-TW"/>
        </w:rPr>
        <w:t>主要</w:t>
      </w:r>
      <w:r w:rsidR="003106DE" w:rsidRPr="00EF447D">
        <w:rPr>
          <w:rFonts w:eastAsia="仿宋"/>
          <w:lang w:val="fr-FR" w:eastAsia="zh-TW"/>
        </w:rPr>
        <w:t>考察了</w:t>
      </w:r>
      <w:r w:rsidR="00151E14" w:rsidRPr="00EF447D">
        <w:rPr>
          <w:rFonts w:eastAsia="仿宋"/>
          <w:lang w:val="fr-FR" w:eastAsia="zh-TW"/>
        </w:rPr>
        <w:t>贛西北的一支</w:t>
      </w:r>
      <w:r w:rsidR="003106DE" w:rsidRPr="00EF447D">
        <w:rPr>
          <w:rFonts w:eastAsia="仿宋"/>
          <w:lang w:val="fr-FR" w:eastAsia="zh-TW"/>
        </w:rPr>
        <w:t>華山派</w:t>
      </w:r>
      <w:r w:rsidR="00E57891" w:rsidRPr="00EF447D">
        <w:rPr>
          <w:rFonts w:eastAsia="仿宋"/>
          <w:lang w:val="fr-FR" w:eastAsia="zh-TW"/>
        </w:rPr>
        <w:t>。</w:t>
      </w:r>
      <w:r w:rsidR="001742A3" w:rsidRPr="00EF447D">
        <w:rPr>
          <w:rFonts w:eastAsia="仿宋"/>
          <w:lang w:val="fr-FR" w:eastAsia="zh-TW"/>
        </w:rPr>
        <w:t>可是</w:t>
      </w:r>
      <w:r w:rsidR="007B3CD0" w:rsidRPr="00EF447D">
        <w:rPr>
          <w:rFonts w:eastAsia="仿宋"/>
          <w:lang w:val="fr-FR" w:eastAsia="zh-TW"/>
        </w:rPr>
        <w:t>這支華山派</w:t>
      </w:r>
      <w:r w:rsidR="00AA1335" w:rsidRPr="00EF447D">
        <w:rPr>
          <w:rFonts w:eastAsia="仿宋"/>
          <w:lang w:val="fr-FR" w:eastAsia="zh-TW"/>
        </w:rPr>
        <w:t>的活動區域</w:t>
      </w:r>
      <w:r w:rsidR="000404E8" w:rsidRPr="00EF447D">
        <w:rPr>
          <w:rFonts w:eastAsia="仿宋"/>
          <w:lang w:val="fr-FR" w:eastAsia="zh-TW"/>
        </w:rPr>
        <w:t>位於湖南雕刻神像實踐的邊緣地帶。此</w:t>
      </w:r>
      <w:r w:rsidR="00BA1672" w:rsidRPr="00EF447D">
        <w:rPr>
          <w:rFonts w:eastAsia="仿宋"/>
          <w:lang w:val="fr-FR" w:eastAsia="zh-TW"/>
        </w:rPr>
        <w:t>外，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華山派</w:t>
      </w:r>
      <w:r w:rsidR="00AA0F1D">
        <w:rPr>
          <w:rFonts w:eastAsia="仿宋" w:hint="eastAsia"/>
          <w:lang w:val="fr-FR" w:eastAsia="zh-TW"/>
        </w:rPr>
        <w:t>”</w:t>
      </w:r>
      <w:r w:rsidR="001742A3" w:rsidRPr="00EF447D">
        <w:rPr>
          <w:rFonts w:eastAsia="仿宋"/>
          <w:lang w:val="fr-FR" w:eastAsia="zh-TW"/>
        </w:rPr>
        <w:t>並非處士普遍使用的詞彙。例如，不少處士</w:t>
      </w:r>
      <w:r w:rsidR="00376DA4" w:rsidRPr="00EF447D">
        <w:rPr>
          <w:rFonts w:eastAsia="仿宋"/>
          <w:lang w:val="fr-FR" w:eastAsia="zh-TW"/>
        </w:rPr>
        <w:t>自稱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中梅弟子</w:t>
      </w:r>
      <w:r w:rsidR="00AA0F1D">
        <w:rPr>
          <w:rFonts w:eastAsia="仿宋" w:hint="eastAsia"/>
          <w:lang w:val="fr-FR" w:eastAsia="zh-TW"/>
        </w:rPr>
        <w:t>”</w:t>
      </w:r>
      <w:r w:rsidR="00376DA4" w:rsidRPr="00EF447D">
        <w:rPr>
          <w:rFonts w:eastAsia="仿宋"/>
          <w:lang w:val="fr-FR" w:eastAsia="zh-TW"/>
        </w:rPr>
        <w:t>（頁</w:t>
      </w:r>
      <w:r w:rsidR="00376DA4" w:rsidRPr="00EF447D">
        <w:rPr>
          <w:rFonts w:eastAsia="仿宋"/>
          <w:lang w:val="fr-FR" w:eastAsia="zh-TW"/>
        </w:rPr>
        <w:t>485-491</w:t>
      </w:r>
      <w:r w:rsidR="00376DA4" w:rsidRPr="00EF447D">
        <w:rPr>
          <w:rFonts w:eastAsia="仿宋"/>
          <w:lang w:val="fr-FR" w:eastAsia="zh-TW"/>
        </w:rPr>
        <w:t>）</w:t>
      </w:r>
      <w:r w:rsidR="009A54CA" w:rsidRPr="00EF447D">
        <w:rPr>
          <w:rFonts w:eastAsia="仿宋"/>
          <w:lang w:val="fr-FR" w:eastAsia="zh-TW"/>
        </w:rPr>
        <w:t>。其次</w:t>
      </w:r>
      <w:r w:rsidR="005357BC" w:rsidRPr="00EF447D">
        <w:rPr>
          <w:rFonts w:eastAsia="仿宋"/>
          <w:lang w:val="fr-FR" w:eastAsia="zh-TW"/>
        </w:rPr>
        <w:t>，</w:t>
      </w:r>
      <w:r w:rsidR="00D85DE0" w:rsidRPr="00EF447D">
        <w:rPr>
          <w:rFonts w:eastAsia="仿宋"/>
          <w:lang w:val="fr-FR" w:eastAsia="zh-TW"/>
        </w:rPr>
        <w:t>道士</w:t>
      </w:r>
      <w:r w:rsidR="00967439" w:rsidRPr="00EF447D">
        <w:rPr>
          <w:rFonts w:eastAsia="仿宋"/>
          <w:lang w:val="fr-FR" w:eastAsia="zh-TW"/>
        </w:rPr>
        <w:t>、</w:t>
      </w:r>
      <w:r w:rsidR="00D85DE0" w:rsidRPr="00EF447D">
        <w:rPr>
          <w:rFonts w:eastAsia="仿宋"/>
          <w:lang w:val="fr-FR" w:eastAsia="zh-TW"/>
        </w:rPr>
        <w:t>法師</w:t>
      </w:r>
      <w:r w:rsidR="00967439" w:rsidRPr="00EF447D">
        <w:rPr>
          <w:rFonts w:eastAsia="仿宋"/>
          <w:lang w:val="fr-FR" w:eastAsia="zh-TW"/>
        </w:rPr>
        <w:t>、</w:t>
      </w:r>
      <w:r w:rsidR="00482220" w:rsidRPr="00EF447D">
        <w:rPr>
          <w:rFonts w:eastAsia="仿宋"/>
          <w:lang w:val="fr-FR" w:eastAsia="zh-TW"/>
        </w:rPr>
        <w:t>僧人、靈媒、</w:t>
      </w:r>
      <w:r w:rsidR="002600ED" w:rsidRPr="00EF447D">
        <w:rPr>
          <w:rFonts w:eastAsia="仿宋"/>
          <w:lang w:val="fr-FR" w:eastAsia="zh-TW"/>
        </w:rPr>
        <w:t>處士等</w:t>
      </w:r>
      <w:r w:rsidR="00967439" w:rsidRPr="00EF447D">
        <w:rPr>
          <w:rFonts w:eastAsia="仿宋"/>
          <w:lang w:val="fr-FR" w:eastAsia="zh-TW"/>
        </w:rPr>
        <w:t>儀式專家</w:t>
      </w:r>
      <w:r w:rsidR="00482220" w:rsidRPr="00EF447D">
        <w:rPr>
          <w:rFonts w:eastAsia="仿宋"/>
          <w:lang w:val="fr-FR" w:eastAsia="zh-TW"/>
        </w:rPr>
        <w:t>，以及很多法派不明者</w:t>
      </w:r>
      <w:r w:rsidR="00967439" w:rsidRPr="00EF447D">
        <w:rPr>
          <w:rFonts w:eastAsia="仿宋"/>
          <w:lang w:val="fr-FR" w:eastAsia="zh-TW"/>
        </w:rPr>
        <w:t>，他們</w:t>
      </w:r>
      <w:r w:rsidR="009963A0" w:rsidRPr="00EF447D">
        <w:rPr>
          <w:rFonts w:eastAsia="仿宋"/>
          <w:lang w:val="fr-FR" w:eastAsia="zh-TW"/>
        </w:rPr>
        <w:t>如何</w:t>
      </w:r>
      <w:r w:rsidR="00D769BF" w:rsidRPr="00EF447D">
        <w:rPr>
          <w:rFonts w:eastAsia="仿宋"/>
          <w:lang w:val="fr-FR" w:eastAsia="zh-TW"/>
        </w:rPr>
        <w:t>表述</w:t>
      </w:r>
      <w:r w:rsidR="009963A0" w:rsidRPr="00EF447D">
        <w:rPr>
          <w:rFonts w:eastAsia="仿宋"/>
          <w:lang w:val="fr-FR" w:eastAsia="zh-TW"/>
        </w:rPr>
        <w:t>自己</w:t>
      </w:r>
      <w:r w:rsidR="006C4E1F" w:rsidRPr="00EF447D">
        <w:rPr>
          <w:rFonts w:eastAsia="仿宋"/>
          <w:lang w:val="fr-FR" w:eastAsia="zh-TW"/>
        </w:rPr>
        <w:t>所屬的傳統</w:t>
      </w:r>
      <w:r w:rsidR="0077223E" w:rsidRPr="00EF447D">
        <w:rPr>
          <w:rFonts w:eastAsia="仿宋"/>
          <w:lang w:val="fr-FR" w:eastAsia="zh-TW"/>
        </w:rPr>
        <w:t>，如何看待其它的傳統</w:t>
      </w:r>
      <w:r w:rsidR="004E472B" w:rsidRPr="00EF447D">
        <w:rPr>
          <w:rFonts w:eastAsia="仿宋"/>
          <w:lang w:val="fr-FR" w:eastAsia="zh-TW"/>
        </w:rPr>
        <w:t>。</w:t>
      </w:r>
      <w:r w:rsidR="00B4191C" w:rsidRPr="00EF447D">
        <w:rPr>
          <w:rFonts w:eastAsia="仿宋"/>
          <w:lang w:val="fr-FR" w:eastAsia="zh-TW"/>
        </w:rPr>
        <w:t>這些</w:t>
      </w:r>
      <w:r w:rsidR="00C565CF" w:rsidRPr="00EF447D">
        <w:rPr>
          <w:rFonts w:eastAsia="仿宋"/>
          <w:lang w:val="fr-FR" w:eastAsia="zh-TW"/>
        </w:rPr>
        <w:t>不同的儀式傳統在</w:t>
      </w:r>
      <w:r w:rsidR="00AA0F1D">
        <w:rPr>
          <w:rFonts w:ascii="Times New Roman" w:eastAsia="仿宋" w:hAnsi="Times New Roman" w:cs="Times New Roman"/>
          <w:lang w:val="fr-FR" w:eastAsia="zh-TW"/>
        </w:rPr>
        <w:t>‌</w:t>
      </w:r>
      <w:r w:rsidR="00AA0F1D">
        <w:rPr>
          <w:rFonts w:eastAsia="仿宋" w:hint="eastAsia"/>
          <w:lang w:val="fr-FR" w:eastAsia="zh-TW"/>
        </w:rPr>
        <w:t>“</w:t>
      </w:r>
      <w:r w:rsidR="00AA0F1D" w:rsidRPr="00EF447D">
        <w:rPr>
          <w:rFonts w:eastAsia="仿宋"/>
          <w:lang w:val="fr-FR" w:eastAsia="zh-TW"/>
        </w:rPr>
        <w:t>道教社會</w:t>
      </w:r>
      <w:r w:rsidR="00AA0F1D">
        <w:rPr>
          <w:rFonts w:eastAsia="仿宋" w:hint="eastAsia"/>
          <w:lang w:val="fr-FR" w:eastAsia="zh-TW"/>
        </w:rPr>
        <w:t>”</w:t>
      </w:r>
      <w:r w:rsidR="00C565CF" w:rsidRPr="00EF447D">
        <w:rPr>
          <w:rFonts w:eastAsia="仿宋"/>
          <w:lang w:val="fr-FR" w:eastAsia="zh-TW"/>
        </w:rPr>
        <w:t>中</w:t>
      </w:r>
      <w:r w:rsidR="00B4191C" w:rsidRPr="00EF447D">
        <w:rPr>
          <w:rFonts w:eastAsia="仿宋"/>
          <w:lang w:val="fr-FR" w:eastAsia="zh-TW"/>
        </w:rPr>
        <w:t>如何互動</w:t>
      </w:r>
      <w:r w:rsidR="007C3A4C" w:rsidRPr="00EF447D">
        <w:rPr>
          <w:rFonts w:eastAsia="仿宋"/>
          <w:lang w:val="fr-FR" w:eastAsia="zh-TW"/>
        </w:rPr>
        <w:t>。</w:t>
      </w:r>
      <w:r w:rsidR="005357BC" w:rsidRPr="00EF447D">
        <w:rPr>
          <w:rFonts w:eastAsia="仿宋"/>
          <w:lang w:val="fr-FR" w:eastAsia="zh-TW"/>
        </w:rPr>
        <w:t>還值得注意的是，</w:t>
      </w:r>
      <w:r w:rsidR="00654D56" w:rsidRPr="00EF447D">
        <w:rPr>
          <w:rFonts w:eastAsia="仿宋"/>
          <w:lang w:val="fr-FR" w:eastAsia="zh-TW"/>
        </w:rPr>
        <w:t>很多</w:t>
      </w:r>
      <w:r w:rsidR="008C44CB" w:rsidRPr="00EF447D">
        <w:rPr>
          <w:rFonts w:eastAsia="仿宋"/>
          <w:lang w:val="fr-FR" w:eastAsia="zh-TW"/>
        </w:rPr>
        <w:t>神像</w:t>
      </w:r>
      <w:r w:rsidR="00654D56" w:rsidRPr="00EF447D">
        <w:rPr>
          <w:rFonts w:eastAsia="仿宋"/>
          <w:lang w:val="fr-FR" w:eastAsia="zh-TW"/>
        </w:rPr>
        <w:t>的</w:t>
      </w:r>
      <w:r w:rsidR="008C44CB" w:rsidRPr="00EF447D">
        <w:rPr>
          <w:rFonts w:eastAsia="仿宋"/>
          <w:lang w:val="fr-FR" w:eastAsia="zh-TW"/>
        </w:rPr>
        <w:t>原型</w:t>
      </w:r>
      <w:r w:rsidR="00654D56" w:rsidRPr="00EF447D">
        <w:rPr>
          <w:rFonts w:eastAsia="仿宋"/>
          <w:lang w:val="fr-FR" w:eastAsia="zh-TW"/>
        </w:rPr>
        <w:t>即為</w:t>
      </w:r>
      <w:r w:rsidR="008C44CB" w:rsidRPr="00EF447D">
        <w:rPr>
          <w:rFonts w:eastAsia="仿宋"/>
          <w:lang w:val="fr-FR" w:eastAsia="zh-TW"/>
        </w:rPr>
        <w:t>儀式專家，他們的法脈是否在</w:t>
      </w:r>
      <w:r w:rsidR="00654D56" w:rsidRPr="00EF447D">
        <w:rPr>
          <w:rFonts w:eastAsia="仿宋"/>
          <w:lang w:val="fr-FR" w:eastAsia="zh-TW"/>
        </w:rPr>
        <w:t>得到</w:t>
      </w:r>
      <w:r w:rsidR="008C44CB" w:rsidRPr="00EF447D">
        <w:rPr>
          <w:rFonts w:eastAsia="仿宋"/>
          <w:lang w:val="fr-FR" w:eastAsia="zh-TW"/>
        </w:rPr>
        <w:t>傳承</w:t>
      </w:r>
      <w:r w:rsidR="004031F5" w:rsidRPr="00EF447D">
        <w:rPr>
          <w:rFonts w:eastAsia="仿宋"/>
          <w:lang w:val="fr-FR" w:eastAsia="zh-TW"/>
        </w:rPr>
        <w:t>。</w:t>
      </w:r>
      <w:r w:rsidR="000906E2" w:rsidRPr="00EF447D">
        <w:rPr>
          <w:rFonts w:eastAsia="仿宋"/>
          <w:lang w:val="fr-FR" w:eastAsia="zh-TW"/>
        </w:rPr>
        <w:t>如何</w:t>
      </w:r>
      <w:r w:rsidR="007770C8" w:rsidRPr="00EF447D">
        <w:rPr>
          <w:rFonts w:eastAsia="仿宋"/>
          <w:lang w:val="fr-FR" w:eastAsia="zh-TW"/>
        </w:rPr>
        <w:t>結合</w:t>
      </w:r>
      <w:r w:rsidR="000906E2" w:rsidRPr="00EF447D">
        <w:rPr>
          <w:rFonts w:eastAsia="仿宋"/>
          <w:lang w:val="fr-FR" w:eastAsia="zh-TW"/>
        </w:rPr>
        <w:t>神像和法脈這兩條線索來考察歷史和當代湖南宗教</w:t>
      </w:r>
      <w:r w:rsidR="0093421A" w:rsidRPr="00EF447D">
        <w:rPr>
          <w:rFonts w:eastAsia="仿宋"/>
          <w:lang w:val="fr-FR" w:eastAsia="zh-TW"/>
        </w:rPr>
        <w:t>？</w:t>
      </w:r>
      <w:r w:rsidR="0009268F" w:rsidRPr="00EF447D">
        <w:rPr>
          <w:rFonts w:eastAsia="仿宋"/>
          <w:lang w:val="fr-FR" w:eastAsia="zh-TW"/>
        </w:rPr>
        <w:t>當然，</w:t>
      </w:r>
      <w:r w:rsidR="00034D7C">
        <w:rPr>
          <w:rFonts w:eastAsia="仿宋" w:hint="eastAsia"/>
          <w:lang w:val="fr-FR" w:eastAsia="zh-TW"/>
        </w:rPr>
        <w:t>若</w:t>
      </w:r>
      <w:r w:rsidR="00FF20D7" w:rsidRPr="00EF447D">
        <w:rPr>
          <w:rFonts w:eastAsia="仿宋"/>
          <w:lang w:val="fr-FR" w:eastAsia="zh-TW"/>
        </w:rPr>
        <w:t>要</w:t>
      </w:r>
      <w:r w:rsidR="004031F5" w:rsidRPr="00EF447D">
        <w:rPr>
          <w:rFonts w:eastAsia="仿宋"/>
          <w:lang w:val="fr-FR" w:eastAsia="zh-TW"/>
        </w:rPr>
        <w:t>處理這些問題</w:t>
      </w:r>
      <w:r w:rsidR="00034D7C">
        <w:rPr>
          <w:rFonts w:eastAsia="仿宋" w:hint="eastAsia"/>
          <w:lang w:val="fr-FR" w:eastAsia="zh-TW"/>
        </w:rPr>
        <w:t>，那</w:t>
      </w:r>
      <w:r w:rsidR="0054658A" w:rsidRPr="00EF447D">
        <w:rPr>
          <w:rFonts w:eastAsia="仿宋"/>
          <w:lang w:val="fr-FR" w:eastAsia="zh-TW"/>
        </w:rPr>
        <w:t>將</w:t>
      </w:r>
      <w:r w:rsidR="004031F5" w:rsidRPr="00EF447D">
        <w:rPr>
          <w:rFonts w:eastAsia="仿宋"/>
          <w:lang w:val="fr-FR" w:eastAsia="zh-TW"/>
        </w:rPr>
        <w:t>是另一本書</w:t>
      </w:r>
      <w:r w:rsidR="0009268F" w:rsidRPr="00EF447D">
        <w:rPr>
          <w:rFonts w:eastAsia="仿宋"/>
          <w:lang w:val="fr-FR" w:eastAsia="zh-TW"/>
        </w:rPr>
        <w:t>的內容</w:t>
      </w:r>
      <w:r w:rsidR="004031F5" w:rsidRPr="00EF447D">
        <w:rPr>
          <w:rFonts w:eastAsia="仿宋"/>
          <w:lang w:val="fr-FR" w:eastAsia="zh-TW"/>
        </w:rPr>
        <w:t>了。</w:t>
      </w:r>
    </w:p>
    <w:p w:rsidR="00673413" w:rsidRPr="00EF447D" w:rsidRDefault="00791DED" w:rsidP="00673413">
      <w:pPr>
        <w:spacing w:afterLines="50" w:after="156" w:line="360" w:lineRule="auto"/>
        <w:ind w:firstLine="420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總的來看，</w:t>
      </w:r>
      <w:r w:rsidR="005C71EA" w:rsidRPr="00EF447D">
        <w:rPr>
          <w:rFonts w:eastAsia="仿宋"/>
          <w:lang w:val="fr-FR" w:eastAsia="zh-TW"/>
        </w:rPr>
        <w:t>《</w:t>
      </w:r>
      <w:r w:rsidR="000E7BEB">
        <w:rPr>
          <w:rFonts w:eastAsia="仿宋"/>
          <w:lang w:val="fr-FR" w:eastAsia="zh-TW"/>
        </w:rPr>
        <w:t>通天之道</w:t>
      </w:r>
      <w:r w:rsidR="007B6653" w:rsidRPr="00EF447D">
        <w:rPr>
          <w:rFonts w:eastAsia="仿宋"/>
          <w:lang w:val="fr-FR" w:eastAsia="zh-TW"/>
        </w:rPr>
        <w:t>》</w:t>
      </w:r>
      <w:r w:rsidR="001072C8" w:rsidRPr="00EF447D">
        <w:rPr>
          <w:rFonts w:eastAsia="仿宋"/>
          <w:lang w:val="fr-FR" w:eastAsia="zh-TW"/>
        </w:rPr>
        <w:t>一書</w:t>
      </w:r>
      <w:r w:rsidR="00837D59" w:rsidRPr="00EF447D">
        <w:rPr>
          <w:rFonts w:eastAsia="仿宋"/>
          <w:lang w:val="fr-FR" w:eastAsia="zh-TW"/>
        </w:rPr>
        <w:t>借助</w:t>
      </w:r>
      <w:r w:rsidR="00430AD9" w:rsidRPr="00EF447D">
        <w:rPr>
          <w:rFonts w:eastAsia="仿宋"/>
          <w:lang w:val="fr-FR" w:eastAsia="zh-TW"/>
        </w:rPr>
        <w:t>人類學的實地考察，對湖南的雕刻</w:t>
      </w:r>
      <w:r w:rsidR="001072C8" w:rsidRPr="00EF447D">
        <w:rPr>
          <w:rFonts w:eastAsia="仿宋"/>
          <w:lang w:val="fr-FR" w:eastAsia="zh-TW"/>
        </w:rPr>
        <w:t>神像及其意旨</w:t>
      </w:r>
      <w:r w:rsidR="00430AD9" w:rsidRPr="00EF447D">
        <w:rPr>
          <w:rFonts w:eastAsia="仿宋"/>
          <w:lang w:val="fr-FR" w:eastAsia="zh-TW"/>
        </w:rPr>
        <w:t>進行了分析</w:t>
      </w:r>
      <w:r w:rsidR="001072C8" w:rsidRPr="00EF447D">
        <w:rPr>
          <w:rFonts w:eastAsia="仿宋"/>
          <w:lang w:val="fr-FR" w:eastAsia="zh-TW"/>
        </w:rPr>
        <w:t>，</w:t>
      </w:r>
      <w:r w:rsidR="00430AD9" w:rsidRPr="00EF447D">
        <w:rPr>
          <w:rFonts w:eastAsia="仿宋"/>
          <w:lang w:val="fr-FR" w:eastAsia="zh-TW"/>
        </w:rPr>
        <w:t>從而</w:t>
      </w:r>
      <w:r w:rsidR="00EC3A6F" w:rsidRPr="00EF447D">
        <w:rPr>
          <w:rFonts w:eastAsia="仿宋"/>
          <w:lang w:val="fr-FR" w:eastAsia="zh-TW"/>
        </w:rPr>
        <w:t>揭示了</w:t>
      </w:r>
      <w:r w:rsidR="00430AD9" w:rsidRPr="00EF447D">
        <w:rPr>
          <w:rFonts w:eastAsia="仿宋"/>
          <w:lang w:val="fr-FR" w:eastAsia="zh-TW"/>
        </w:rPr>
        <w:t>這些神像</w:t>
      </w:r>
      <w:r w:rsidR="00ED67F8" w:rsidRPr="00EF447D">
        <w:rPr>
          <w:rFonts w:eastAsia="仿宋"/>
          <w:lang w:val="fr-FR" w:eastAsia="zh-TW"/>
        </w:rPr>
        <w:t>的</w:t>
      </w:r>
      <w:r w:rsidR="007B6653" w:rsidRPr="00EF447D">
        <w:rPr>
          <w:rFonts w:eastAsia="仿宋"/>
          <w:lang w:val="fr-FR" w:eastAsia="zh-TW"/>
        </w:rPr>
        <w:t>社會</w:t>
      </w:r>
      <w:r w:rsidR="00EC3A6F" w:rsidRPr="00EF447D">
        <w:rPr>
          <w:rFonts w:eastAsia="仿宋"/>
          <w:lang w:val="fr-FR" w:eastAsia="zh-TW"/>
        </w:rPr>
        <w:t>和宗教文化脈絡</w:t>
      </w:r>
      <w:r w:rsidR="00430AD9" w:rsidRPr="00EF447D">
        <w:rPr>
          <w:rFonts w:eastAsia="仿宋"/>
          <w:lang w:val="fr-FR" w:eastAsia="zh-TW"/>
        </w:rPr>
        <w:t>。這項工作</w:t>
      </w:r>
      <w:r w:rsidR="000A1FF1" w:rsidRPr="00EF447D">
        <w:rPr>
          <w:rFonts w:eastAsia="仿宋"/>
          <w:lang w:val="fr-FR" w:eastAsia="zh-TW"/>
        </w:rPr>
        <w:t>無疑</w:t>
      </w:r>
      <w:r w:rsidR="00D02F39" w:rsidRPr="00EF447D">
        <w:rPr>
          <w:rFonts w:eastAsia="仿宋"/>
          <w:lang w:val="fr-FR" w:eastAsia="zh-TW"/>
        </w:rPr>
        <w:t>有助於</w:t>
      </w:r>
      <w:r w:rsidR="000A1FF1" w:rsidRPr="00EF447D">
        <w:rPr>
          <w:rFonts w:eastAsia="仿宋"/>
          <w:lang w:val="fr-FR" w:eastAsia="zh-TW"/>
        </w:rPr>
        <w:t>深化我們對明清以來湖南社會，尤其對道教在</w:t>
      </w:r>
      <w:r w:rsidR="005741F0" w:rsidRPr="00EF447D">
        <w:rPr>
          <w:rFonts w:eastAsia="仿宋"/>
          <w:lang w:val="fr-FR" w:eastAsia="zh-TW"/>
        </w:rPr>
        <w:t>其中所扮演</w:t>
      </w:r>
      <w:r w:rsidR="000A1FF1" w:rsidRPr="00EF447D">
        <w:rPr>
          <w:rFonts w:eastAsia="仿宋"/>
          <w:lang w:val="fr-FR" w:eastAsia="zh-TW"/>
        </w:rPr>
        <w:t>重要角色之理解</w:t>
      </w:r>
      <w:r w:rsidRPr="00EF447D">
        <w:rPr>
          <w:rFonts w:eastAsia="仿宋"/>
          <w:lang w:val="fr-FR" w:eastAsia="zh-TW"/>
        </w:rPr>
        <w:t>。</w:t>
      </w:r>
      <w:r w:rsidR="00D65521" w:rsidRPr="00EF447D">
        <w:rPr>
          <w:rFonts w:eastAsia="仿宋"/>
          <w:lang w:val="fr-FR" w:eastAsia="zh-TW"/>
        </w:rPr>
        <w:t>近年來，</w:t>
      </w:r>
      <w:r w:rsidR="008B5612" w:rsidRPr="00EF447D">
        <w:rPr>
          <w:rFonts w:eastAsia="仿宋"/>
          <w:lang w:val="fr-FR" w:eastAsia="zh-TW"/>
        </w:rPr>
        <w:t>湖南雕刻神像</w:t>
      </w:r>
      <w:r w:rsidR="00D65521" w:rsidRPr="00EF447D">
        <w:rPr>
          <w:rFonts w:eastAsia="仿宋"/>
          <w:lang w:val="fr-FR" w:eastAsia="zh-TW"/>
        </w:rPr>
        <w:t>已經成為學界的研究熱點</w:t>
      </w:r>
      <w:r w:rsidR="000F47F8" w:rsidRPr="00EF447D">
        <w:rPr>
          <w:rFonts w:eastAsia="仿宋"/>
          <w:lang w:val="fr-FR" w:eastAsia="zh-TW"/>
        </w:rPr>
        <w:t>，湧現出不少成果</w:t>
      </w:r>
      <w:r w:rsidR="00D65521" w:rsidRPr="00EF447D">
        <w:rPr>
          <w:rFonts w:eastAsia="仿宋"/>
          <w:lang w:val="fr-FR" w:eastAsia="zh-TW"/>
        </w:rPr>
        <w:t>。</w:t>
      </w:r>
      <w:r w:rsidR="005C71EA" w:rsidRPr="00EF447D">
        <w:rPr>
          <w:rFonts w:eastAsia="仿宋"/>
          <w:lang w:val="fr-FR" w:eastAsia="zh-TW"/>
        </w:rPr>
        <w:t>儘管如此，《</w:t>
      </w:r>
      <w:r w:rsidR="000E7BEB">
        <w:rPr>
          <w:rFonts w:eastAsia="仿宋"/>
          <w:lang w:val="fr-FR" w:eastAsia="zh-TW"/>
        </w:rPr>
        <w:t>通天之道</w:t>
      </w:r>
      <w:r w:rsidR="00D02ABA" w:rsidRPr="00EF447D">
        <w:rPr>
          <w:rFonts w:eastAsia="仿宋"/>
          <w:lang w:val="fr-FR" w:eastAsia="zh-TW"/>
        </w:rPr>
        <w:t>》</w:t>
      </w:r>
      <w:r w:rsidR="00F51F91" w:rsidRPr="00EF447D">
        <w:rPr>
          <w:rFonts w:eastAsia="仿宋"/>
          <w:lang w:val="fr-FR" w:eastAsia="zh-TW"/>
        </w:rPr>
        <w:t>仍在兩個方面</w:t>
      </w:r>
      <w:r w:rsidR="00AB1C47" w:rsidRPr="00EF447D">
        <w:rPr>
          <w:rFonts w:eastAsia="仿宋"/>
          <w:lang w:val="fr-FR" w:eastAsia="zh-TW"/>
        </w:rPr>
        <w:t>有</w:t>
      </w:r>
      <w:r w:rsidR="00B0315E" w:rsidRPr="00EF447D">
        <w:rPr>
          <w:rFonts w:eastAsia="仿宋"/>
          <w:lang w:val="fr-FR" w:eastAsia="zh-TW"/>
        </w:rPr>
        <w:t>其典範意義</w:t>
      </w:r>
      <w:r w:rsidR="00902B0E" w:rsidRPr="00EF447D">
        <w:rPr>
          <w:rFonts w:eastAsia="仿宋"/>
          <w:lang w:val="fr-FR" w:eastAsia="zh-TW"/>
        </w:rPr>
        <w:t>，即</w:t>
      </w:r>
      <w:r w:rsidR="005D7A53" w:rsidRPr="00EF447D">
        <w:rPr>
          <w:rFonts w:eastAsia="仿宋"/>
          <w:lang w:val="fr-FR" w:eastAsia="zh-TW"/>
        </w:rPr>
        <w:t>人類學</w:t>
      </w:r>
      <w:r w:rsidR="008B58D5" w:rsidRPr="00EF447D">
        <w:rPr>
          <w:rFonts w:eastAsia="仿宋"/>
          <w:lang w:val="fr-FR" w:eastAsia="zh-TW"/>
        </w:rPr>
        <w:t>取向的</w:t>
      </w:r>
      <w:r w:rsidR="005D7A53" w:rsidRPr="00EF447D">
        <w:rPr>
          <w:rFonts w:eastAsia="仿宋"/>
          <w:lang w:val="fr-FR" w:eastAsia="zh-TW"/>
        </w:rPr>
        <w:t>研究路徑和</w:t>
      </w:r>
      <w:r w:rsidR="005741F0" w:rsidRPr="00EF447D">
        <w:rPr>
          <w:rFonts w:eastAsia="仿宋"/>
          <w:lang w:val="fr-FR" w:eastAsia="zh-TW"/>
        </w:rPr>
        <w:t>教內視角</w:t>
      </w:r>
      <w:r w:rsidR="00AB1C47" w:rsidRPr="00EF447D">
        <w:rPr>
          <w:rFonts w:eastAsia="仿宋"/>
          <w:lang w:val="fr-FR" w:eastAsia="zh-TW"/>
        </w:rPr>
        <w:t>的</w:t>
      </w:r>
      <w:r w:rsidR="00F51F91" w:rsidRPr="00EF447D">
        <w:rPr>
          <w:rFonts w:eastAsia="仿宋"/>
          <w:lang w:val="fr-FR" w:eastAsia="zh-TW"/>
        </w:rPr>
        <w:t>分析</w:t>
      </w:r>
      <w:r w:rsidR="00902B0E" w:rsidRPr="00EF447D">
        <w:rPr>
          <w:rFonts w:eastAsia="仿宋"/>
          <w:lang w:val="fr-FR" w:eastAsia="zh-TW"/>
        </w:rPr>
        <w:t>方法</w:t>
      </w:r>
      <w:r w:rsidR="005D7A53" w:rsidRPr="00EF447D">
        <w:rPr>
          <w:rFonts w:eastAsia="仿宋"/>
          <w:lang w:val="fr-FR" w:eastAsia="zh-TW"/>
        </w:rPr>
        <w:t>。</w:t>
      </w:r>
    </w:p>
    <w:p w:rsidR="00382E01" w:rsidRPr="00EF447D" w:rsidRDefault="002B52AC" w:rsidP="002B52AC">
      <w:pPr>
        <w:wordWrap w:val="0"/>
        <w:spacing w:afterLines="50" w:after="156" w:line="360" w:lineRule="auto"/>
        <w:jc w:val="right"/>
        <w:rPr>
          <w:rFonts w:eastAsia="仿宋"/>
          <w:lang w:val="fr-FR" w:eastAsia="zh-TW"/>
        </w:rPr>
      </w:pPr>
      <w:r w:rsidRPr="00EF447D">
        <w:rPr>
          <w:rFonts w:eastAsia="仿宋"/>
          <w:lang w:val="fr-FR" w:eastAsia="zh-TW"/>
        </w:rPr>
        <w:t>（</w:t>
      </w:r>
      <w:r w:rsidR="00AA0F1D">
        <w:rPr>
          <w:rFonts w:eastAsia="仿宋"/>
          <w:lang w:val="fr-FR" w:eastAsia="zh-TW"/>
        </w:rPr>
        <w:t>來源</w:t>
      </w:r>
      <w:r w:rsidR="00AA0F1D">
        <w:rPr>
          <w:rFonts w:eastAsia="仿宋" w:hint="eastAsia"/>
          <w:lang w:val="fr-FR"/>
        </w:rPr>
        <w:t>：</w:t>
      </w:r>
      <w:r w:rsidR="00382E01" w:rsidRPr="00EF447D">
        <w:rPr>
          <w:rFonts w:eastAsia="仿宋"/>
          <w:lang w:val="fr-FR" w:eastAsia="zh-TW"/>
        </w:rPr>
        <w:t>巫能昌</w:t>
      </w:r>
      <w:r w:rsidRPr="00EF447D">
        <w:rPr>
          <w:rFonts w:eastAsia="仿宋"/>
          <w:lang w:val="fr-FR" w:eastAsia="zh-TW"/>
        </w:rPr>
        <w:t>）</w:t>
      </w:r>
    </w:p>
    <w:p w:rsidR="00EF447D" w:rsidRPr="00EF447D" w:rsidRDefault="00EF447D">
      <w:pPr>
        <w:wordWrap w:val="0"/>
        <w:spacing w:afterLines="50" w:after="156" w:line="360" w:lineRule="auto"/>
        <w:jc w:val="right"/>
        <w:rPr>
          <w:rFonts w:eastAsia="仿宋"/>
          <w:lang w:val="fr-FR" w:eastAsia="zh-TW"/>
        </w:rPr>
      </w:pPr>
    </w:p>
    <w:sectPr w:rsidR="00EF447D" w:rsidRPr="00EF44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43" w:rsidRDefault="00465343" w:rsidP="006527D3">
      <w:r>
        <w:separator/>
      </w:r>
    </w:p>
  </w:endnote>
  <w:endnote w:type="continuationSeparator" w:id="0">
    <w:p w:rsidR="00465343" w:rsidRDefault="00465343" w:rsidP="0065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568868"/>
      <w:docPartObj>
        <w:docPartGallery w:val="Page Numbers (Bottom of Page)"/>
        <w:docPartUnique/>
      </w:docPartObj>
    </w:sdtPr>
    <w:sdtEndPr/>
    <w:sdtContent>
      <w:p w:rsidR="006527D3" w:rsidRDefault="006527D3" w:rsidP="006527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6F5" w:rsidRPr="000956F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43" w:rsidRDefault="00465343" w:rsidP="006527D3">
      <w:r>
        <w:separator/>
      </w:r>
    </w:p>
  </w:footnote>
  <w:footnote w:type="continuationSeparator" w:id="0">
    <w:p w:rsidR="00465343" w:rsidRDefault="00465343" w:rsidP="00652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5C"/>
    <w:rsid w:val="00003BD0"/>
    <w:rsid w:val="000078DE"/>
    <w:rsid w:val="000113FE"/>
    <w:rsid w:val="00013FF0"/>
    <w:rsid w:val="000242E6"/>
    <w:rsid w:val="00025456"/>
    <w:rsid w:val="00031A7D"/>
    <w:rsid w:val="00033D3A"/>
    <w:rsid w:val="00034D7C"/>
    <w:rsid w:val="00035421"/>
    <w:rsid w:val="00035F1C"/>
    <w:rsid w:val="000404E8"/>
    <w:rsid w:val="00044DD9"/>
    <w:rsid w:val="000579A2"/>
    <w:rsid w:val="000631D8"/>
    <w:rsid w:val="00070C21"/>
    <w:rsid w:val="00071CBC"/>
    <w:rsid w:val="000877E0"/>
    <w:rsid w:val="000906E2"/>
    <w:rsid w:val="0009268F"/>
    <w:rsid w:val="000956F5"/>
    <w:rsid w:val="000A1FF1"/>
    <w:rsid w:val="000A49E9"/>
    <w:rsid w:val="000B2BC9"/>
    <w:rsid w:val="000E506D"/>
    <w:rsid w:val="000E7BEB"/>
    <w:rsid w:val="000F145D"/>
    <w:rsid w:val="000F16F6"/>
    <w:rsid w:val="000F47F8"/>
    <w:rsid w:val="0010113D"/>
    <w:rsid w:val="00105959"/>
    <w:rsid w:val="001072C8"/>
    <w:rsid w:val="00116DE0"/>
    <w:rsid w:val="00127E75"/>
    <w:rsid w:val="0013026D"/>
    <w:rsid w:val="00140ECF"/>
    <w:rsid w:val="00140EE5"/>
    <w:rsid w:val="00146D23"/>
    <w:rsid w:val="00151E14"/>
    <w:rsid w:val="00164B16"/>
    <w:rsid w:val="00164D0F"/>
    <w:rsid w:val="001742A3"/>
    <w:rsid w:val="00176E7F"/>
    <w:rsid w:val="00177B6D"/>
    <w:rsid w:val="00180245"/>
    <w:rsid w:val="001859FB"/>
    <w:rsid w:val="0019035C"/>
    <w:rsid w:val="00191A2F"/>
    <w:rsid w:val="001A1D09"/>
    <w:rsid w:val="001A2D19"/>
    <w:rsid w:val="001A6DA8"/>
    <w:rsid w:val="001B092A"/>
    <w:rsid w:val="001B29BF"/>
    <w:rsid w:val="001B6CAD"/>
    <w:rsid w:val="001C0AA9"/>
    <w:rsid w:val="001D6C75"/>
    <w:rsid w:val="001E28D1"/>
    <w:rsid w:val="001E6F79"/>
    <w:rsid w:val="00213F93"/>
    <w:rsid w:val="00217429"/>
    <w:rsid w:val="00220C69"/>
    <w:rsid w:val="00224C0C"/>
    <w:rsid w:val="0022680C"/>
    <w:rsid w:val="002500AF"/>
    <w:rsid w:val="00257A2C"/>
    <w:rsid w:val="002600ED"/>
    <w:rsid w:val="00266234"/>
    <w:rsid w:val="00266C43"/>
    <w:rsid w:val="0026773B"/>
    <w:rsid w:val="00275022"/>
    <w:rsid w:val="00275624"/>
    <w:rsid w:val="00287C59"/>
    <w:rsid w:val="002A4960"/>
    <w:rsid w:val="002A749B"/>
    <w:rsid w:val="002B119E"/>
    <w:rsid w:val="002B52AC"/>
    <w:rsid w:val="002C32E7"/>
    <w:rsid w:val="002F5B23"/>
    <w:rsid w:val="0031051B"/>
    <w:rsid w:val="003106DE"/>
    <w:rsid w:val="00313534"/>
    <w:rsid w:val="0031373E"/>
    <w:rsid w:val="00316503"/>
    <w:rsid w:val="003171BF"/>
    <w:rsid w:val="00325393"/>
    <w:rsid w:val="00330FFE"/>
    <w:rsid w:val="0033516E"/>
    <w:rsid w:val="003367D9"/>
    <w:rsid w:val="00351F51"/>
    <w:rsid w:val="00355E21"/>
    <w:rsid w:val="003604A5"/>
    <w:rsid w:val="0036220B"/>
    <w:rsid w:val="0037309D"/>
    <w:rsid w:val="00376DA4"/>
    <w:rsid w:val="003775A3"/>
    <w:rsid w:val="00381D0B"/>
    <w:rsid w:val="00382A70"/>
    <w:rsid w:val="00382E01"/>
    <w:rsid w:val="003913C5"/>
    <w:rsid w:val="00392D5B"/>
    <w:rsid w:val="00395444"/>
    <w:rsid w:val="00396A43"/>
    <w:rsid w:val="003A1291"/>
    <w:rsid w:val="003A3078"/>
    <w:rsid w:val="003B6F2C"/>
    <w:rsid w:val="003C736F"/>
    <w:rsid w:val="003F1DD4"/>
    <w:rsid w:val="003F6149"/>
    <w:rsid w:val="003F6E4F"/>
    <w:rsid w:val="004031F5"/>
    <w:rsid w:val="00405B0C"/>
    <w:rsid w:val="004222C0"/>
    <w:rsid w:val="00430AD9"/>
    <w:rsid w:val="004321ED"/>
    <w:rsid w:val="004512BF"/>
    <w:rsid w:val="00451537"/>
    <w:rsid w:val="004548E1"/>
    <w:rsid w:val="004578F6"/>
    <w:rsid w:val="00462436"/>
    <w:rsid w:val="004636B5"/>
    <w:rsid w:val="00464655"/>
    <w:rsid w:val="00465343"/>
    <w:rsid w:val="00466390"/>
    <w:rsid w:val="00467051"/>
    <w:rsid w:val="00480BB5"/>
    <w:rsid w:val="00482220"/>
    <w:rsid w:val="00482529"/>
    <w:rsid w:val="004A7DFF"/>
    <w:rsid w:val="004B3E78"/>
    <w:rsid w:val="004B77A3"/>
    <w:rsid w:val="004D54E7"/>
    <w:rsid w:val="004E472B"/>
    <w:rsid w:val="004F1753"/>
    <w:rsid w:val="005010E2"/>
    <w:rsid w:val="00510CC2"/>
    <w:rsid w:val="005134EE"/>
    <w:rsid w:val="00514F15"/>
    <w:rsid w:val="0051714C"/>
    <w:rsid w:val="00517A26"/>
    <w:rsid w:val="00517E52"/>
    <w:rsid w:val="005212D2"/>
    <w:rsid w:val="0052236F"/>
    <w:rsid w:val="00524C7C"/>
    <w:rsid w:val="00534CEF"/>
    <w:rsid w:val="005352A4"/>
    <w:rsid w:val="005357BC"/>
    <w:rsid w:val="00540295"/>
    <w:rsid w:val="0054388A"/>
    <w:rsid w:val="0054501D"/>
    <w:rsid w:val="0054658A"/>
    <w:rsid w:val="00553BA2"/>
    <w:rsid w:val="0056607A"/>
    <w:rsid w:val="00572AE6"/>
    <w:rsid w:val="005741F0"/>
    <w:rsid w:val="005800EC"/>
    <w:rsid w:val="00582DC8"/>
    <w:rsid w:val="00585E81"/>
    <w:rsid w:val="005A583A"/>
    <w:rsid w:val="005B4CB4"/>
    <w:rsid w:val="005C25EC"/>
    <w:rsid w:val="005C2A13"/>
    <w:rsid w:val="005C51A9"/>
    <w:rsid w:val="005C68A2"/>
    <w:rsid w:val="005C71EA"/>
    <w:rsid w:val="005D7A53"/>
    <w:rsid w:val="0060785B"/>
    <w:rsid w:val="006154EF"/>
    <w:rsid w:val="00616040"/>
    <w:rsid w:val="0061782F"/>
    <w:rsid w:val="00636E6D"/>
    <w:rsid w:val="00636E7E"/>
    <w:rsid w:val="006527D3"/>
    <w:rsid w:val="00652FC1"/>
    <w:rsid w:val="00654D56"/>
    <w:rsid w:val="00660869"/>
    <w:rsid w:val="006660AE"/>
    <w:rsid w:val="00672516"/>
    <w:rsid w:val="00673413"/>
    <w:rsid w:val="006855FB"/>
    <w:rsid w:val="00686788"/>
    <w:rsid w:val="0068690C"/>
    <w:rsid w:val="006A2ECD"/>
    <w:rsid w:val="006B2275"/>
    <w:rsid w:val="006B5756"/>
    <w:rsid w:val="006C4E1F"/>
    <w:rsid w:val="006D1A6E"/>
    <w:rsid w:val="006D552B"/>
    <w:rsid w:val="006E2447"/>
    <w:rsid w:val="006F257E"/>
    <w:rsid w:val="006F77E0"/>
    <w:rsid w:val="00700031"/>
    <w:rsid w:val="0070442D"/>
    <w:rsid w:val="00704889"/>
    <w:rsid w:val="00706032"/>
    <w:rsid w:val="00713A85"/>
    <w:rsid w:val="00731816"/>
    <w:rsid w:val="007333A7"/>
    <w:rsid w:val="007362E4"/>
    <w:rsid w:val="007377BD"/>
    <w:rsid w:val="00737963"/>
    <w:rsid w:val="00740355"/>
    <w:rsid w:val="007403BC"/>
    <w:rsid w:val="00740F90"/>
    <w:rsid w:val="00741A51"/>
    <w:rsid w:val="007446C4"/>
    <w:rsid w:val="00752C49"/>
    <w:rsid w:val="007540D0"/>
    <w:rsid w:val="00757796"/>
    <w:rsid w:val="00767CDE"/>
    <w:rsid w:val="0077223E"/>
    <w:rsid w:val="007770C8"/>
    <w:rsid w:val="00790AE0"/>
    <w:rsid w:val="00790DC4"/>
    <w:rsid w:val="00791DED"/>
    <w:rsid w:val="007A0DF6"/>
    <w:rsid w:val="007B0E72"/>
    <w:rsid w:val="007B3CD0"/>
    <w:rsid w:val="007B6653"/>
    <w:rsid w:val="007B7E01"/>
    <w:rsid w:val="007C3A4C"/>
    <w:rsid w:val="007D34F7"/>
    <w:rsid w:val="007D3E37"/>
    <w:rsid w:val="007D4607"/>
    <w:rsid w:val="007D5114"/>
    <w:rsid w:val="007D65A9"/>
    <w:rsid w:val="007D68EB"/>
    <w:rsid w:val="007D7C66"/>
    <w:rsid w:val="007F3B35"/>
    <w:rsid w:val="008001E4"/>
    <w:rsid w:val="00800DDE"/>
    <w:rsid w:val="008101E4"/>
    <w:rsid w:val="008112ED"/>
    <w:rsid w:val="00814DEE"/>
    <w:rsid w:val="00820480"/>
    <w:rsid w:val="00821977"/>
    <w:rsid w:val="00826C2A"/>
    <w:rsid w:val="008303D5"/>
    <w:rsid w:val="00837D59"/>
    <w:rsid w:val="0084181D"/>
    <w:rsid w:val="0084236C"/>
    <w:rsid w:val="00845BCD"/>
    <w:rsid w:val="00846CAC"/>
    <w:rsid w:val="0084742C"/>
    <w:rsid w:val="00850F28"/>
    <w:rsid w:val="00872C10"/>
    <w:rsid w:val="008744D7"/>
    <w:rsid w:val="008925ED"/>
    <w:rsid w:val="00896791"/>
    <w:rsid w:val="0089760A"/>
    <w:rsid w:val="00897BD1"/>
    <w:rsid w:val="008A30A7"/>
    <w:rsid w:val="008A4EA0"/>
    <w:rsid w:val="008A5157"/>
    <w:rsid w:val="008A5516"/>
    <w:rsid w:val="008B5612"/>
    <w:rsid w:val="008B58D5"/>
    <w:rsid w:val="008C293A"/>
    <w:rsid w:val="008C44CB"/>
    <w:rsid w:val="008C536B"/>
    <w:rsid w:val="008C72EE"/>
    <w:rsid w:val="00902B0E"/>
    <w:rsid w:val="0090356D"/>
    <w:rsid w:val="00903D8A"/>
    <w:rsid w:val="00906466"/>
    <w:rsid w:val="0090716A"/>
    <w:rsid w:val="00914D68"/>
    <w:rsid w:val="009162F1"/>
    <w:rsid w:val="00932B8C"/>
    <w:rsid w:val="0093421A"/>
    <w:rsid w:val="009406EA"/>
    <w:rsid w:val="009408EF"/>
    <w:rsid w:val="00940EA5"/>
    <w:rsid w:val="00940F36"/>
    <w:rsid w:val="00945586"/>
    <w:rsid w:val="009468C2"/>
    <w:rsid w:val="0095108C"/>
    <w:rsid w:val="00954F19"/>
    <w:rsid w:val="00965E48"/>
    <w:rsid w:val="00967439"/>
    <w:rsid w:val="00986687"/>
    <w:rsid w:val="009963A0"/>
    <w:rsid w:val="009A3AE8"/>
    <w:rsid w:val="009A54CA"/>
    <w:rsid w:val="009C4381"/>
    <w:rsid w:val="009C72E1"/>
    <w:rsid w:val="00A00A22"/>
    <w:rsid w:val="00A14BCA"/>
    <w:rsid w:val="00A17C5F"/>
    <w:rsid w:val="00A20C88"/>
    <w:rsid w:val="00A26CC9"/>
    <w:rsid w:val="00A439A8"/>
    <w:rsid w:val="00A52343"/>
    <w:rsid w:val="00A54E27"/>
    <w:rsid w:val="00A55C4F"/>
    <w:rsid w:val="00A6436F"/>
    <w:rsid w:val="00A73241"/>
    <w:rsid w:val="00A75C2F"/>
    <w:rsid w:val="00A869BF"/>
    <w:rsid w:val="00A97CA9"/>
    <w:rsid w:val="00AA0B60"/>
    <w:rsid w:val="00AA0F1D"/>
    <w:rsid w:val="00AA1335"/>
    <w:rsid w:val="00AA24D5"/>
    <w:rsid w:val="00AB1C47"/>
    <w:rsid w:val="00AB2284"/>
    <w:rsid w:val="00AB6264"/>
    <w:rsid w:val="00AB62FB"/>
    <w:rsid w:val="00AB6F1E"/>
    <w:rsid w:val="00AE7D34"/>
    <w:rsid w:val="00AF3C88"/>
    <w:rsid w:val="00AF5711"/>
    <w:rsid w:val="00B0315E"/>
    <w:rsid w:val="00B111AA"/>
    <w:rsid w:val="00B127DD"/>
    <w:rsid w:val="00B2039F"/>
    <w:rsid w:val="00B22198"/>
    <w:rsid w:val="00B227C7"/>
    <w:rsid w:val="00B270ED"/>
    <w:rsid w:val="00B36835"/>
    <w:rsid w:val="00B4191C"/>
    <w:rsid w:val="00B419BE"/>
    <w:rsid w:val="00B42FC3"/>
    <w:rsid w:val="00B5086D"/>
    <w:rsid w:val="00B52ADD"/>
    <w:rsid w:val="00B53FE1"/>
    <w:rsid w:val="00B60424"/>
    <w:rsid w:val="00B73B07"/>
    <w:rsid w:val="00B74BFC"/>
    <w:rsid w:val="00B770B1"/>
    <w:rsid w:val="00B77E4F"/>
    <w:rsid w:val="00B92DCD"/>
    <w:rsid w:val="00B954AB"/>
    <w:rsid w:val="00B96621"/>
    <w:rsid w:val="00BA03FC"/>
    <w:rsid w:val="00BA1672"/>
    <w:rsid w:val="00BB68C1"/>
    <w:rsid w:val="00BB6FC9"/>
    <w:rsid w:val="00BB7231"/>
    <w:rsid w:val="00BD4D37"/>
    <w:rsid w:val="00BD7046"/>
    <w:rsid w:val="00BE216F"/>
    <w:rsid w:val="00BE6902"/>
    <w:rsid w:val="00BE746A"/>
    <w:rsid w:val="00C13714"/>
    <w:rsid w:val="00C31155"/>
    <w:rsid w:val="00C31AEE"/>
    <w:rsid w:val="00C438A7"/>
    <w:rsid w:val="00C47C1D"/>
    <w:rsid w:val="00C53269"/>
    <w:rsid w:val="00C54C1E"/>
    <w:rsid w:val="00C565CF"/>
    <w:rsid w:val="00C63C98"/>
    <w:rsid w:val="00C71FA0"/>
    <w:rsid w:val="00C748D4"/>
    <w:rsid w:val="00C84B30"/>
    <w:rsid w:val="00CA75C4"/>
    <w:rsid w:val="00CB0021"/>
    <w:rsid w:val="00CD0E04"/>
    <w:rsid w:val="00CD1CEB"/>
    <w:rsid w:val="00CD7B5C"/>
    <w:rsid w:val="00CE66DC"/>
    <w:rsid w:val="00CF0B99"/>
    <w:rsid w:val="00CF3547"/>
    <w:rsid w:val="00CF3A8C"/>
    <w:rsid w:val="00CF7E6C"/>
    <w:rsid w:val="00D02ABA"/>
    <w:rsid w:val="00D02F39"/>
    <w:rsid w:val="00D15ABE"/>
    <w:rsid w:val="00D223D6"/>
    <w:rsid w:val="00D24611"/>
    <w:rsid w:val="00D27E17"/>
    <w:rsid w:val="00D335EE"/>
    <w:rsid w:val="00D3653E"/>
    <w:rsid w:val="00D36997"/>
    <w:rsid w:val="00D37632"/>
    <w:rsid w:val="00D4395A"/>
    <w:rsid w:val="00D62819"/>
    <w:rsid w:val="00D65521"/>
    <w:rsid w:val="00D769BF"/>
    <w:rsid w:val="00D77CAF"/>
    <w:rsid w:val="00D84994"/>
    <w:rsid w:val="00D85DE0"/>
    <w:rsid w:val="00D91DBA"/>
    <w:rsid w:val="00D964D2"/>
    <w:rsid w:val="00DA30A5"/>
    <w:rsid w:val="00DB006B"/>
    <w:rsid w:val="00DB010B"/>
    <w:rsid w:val="00DB1533"/>
    <w:rsid w:val="00DB68B5"/>
    <w:rsid w:val="00DB7C39"/>
    <w:rsid w:val="00DC2482"/>
    <w:rsid w:val="00DD0A1C"/>
    <w:rsid w:val="00DD255A"/>
    <w:rsid w:val="00DE6217"/>
    <w:rsid w:val="00DF46CD"/>
    <w:rsid w:val="00E15C50"/>
    <w:rsid w:val="00E20186"/>
    <w:rsid w:val="00E203E3"/>
    <w:rsid w:val="00E207BA"/>
    <w:rsid w:val="00E25235"/>
    <w:rsid w:val="00E33A9B"/>
    <w:rsid w:val="00E53581"/>
    <w:rsid w:val="00E57891"/>
    <w:rsid w:val="00E62A45"/>
    <w:rsid w:val="00E668B1"/>
    <w:rsid w:val="00E669CF"/>
    <w:rsid w:val="00E71F7E"/>
    <w:rsid w:val="00E81B1E"/>
    <w:rsid w:val="00E85650"/>
    <w:rsid w:val="00E871FF"/>
    <w:rsid w:val="00E91765"/>
    <w:rsid w:val="00E9327A"/>
    <w:rsid w:val="00E96EBB"/>
    <w:rsid w:val="00EB2477"/>
    <w:rsid w:val="00EB5CDB"/>
    <w:rsid w:val="00EB6816"/>
    <w:rsid w:val="00EC3A6F"/>
    <w:rsid w:val="00ED04A1"/>
    <w:rsid w:val="00ED4007"/>
    <w:rsid w:val="00ED67F8"/>
    <w:rsid w:val="00EE19EF"/>
    <w:rsid w:val="00EE5831"/>
    <w:rsid w:val="00EE6685"/>
    <w:rsid w:val="00EF447D"/>
    <w:rsid w:val="00F064FE"/>
    <w:rsid w:val="00F06D86"/>
    <w:rsid w:val="00F1383A"/>
    <w:rsid w:val="00F17655"/>
    <w:rsid w:val="00F21F8E"/>
    <w:rsid w:val="00F337EF"/>
    <w:rsid w:val="00F34393"/>
    <w:rsid w:val="00F50C4D"/>
    <w:rsid w:val="00F51F91"/>
    <w:rsid w:val="00F60B70"/>
    <w:rsid w:val="00F70FBF"/>
    <w:rsid w:val="00F75500"/>
    <w:rsid w:val="00F7736A"/>
    <w:rsid w:val="00F80D95"/>
    <w:rsid w:val="00F82585"/>
    <w:rsid w:val="00F83488"/>
    <w:rsid w:val="00F85DA0"/>
    <w:rsid w:val="00FA11EB"/>
    <w:rsid w:val="00FA2A77"/>
    <w:rsid w:val="00FA2B89"/>
    <w:rsid w:val="00FC06E9"/>
    <w:rsid w:val="00FC19AA"/>
    <w:rsid w:val="00FC3B89"/>
    <w:rsid w:val="00FC441A"/>
    <w:rsid w:val="00FC72BB"/>
    <w:rsid w:val="00FD0475"/>
    <w:rsid w:val="00FD5377"/>
    <w:rsid w:val="00FE033B"/>
    <w:rsid w:val="00FF20D7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微软雅黑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7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F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微软雅黑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7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4</Pages>
  <Words>437</Words>
  <Characters>2492</Characters>
  <Application>Microsoft Office Word</Application>
  <DocSecurity>0</DocSecurity>
  <Lines>20</Lines>
  <Paragraphs>5</Paragraphs>
  <ScaleCrop>false</ScaleCrop>
  <Company>CHINA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Nengchang Wu</dc:creator>
  <cp:keywords/>
  <dc:description/>
  <cp:lastModifiedBy>薛聪</cp:lastModifiedBy>
  <cp:revision>665</cp:revision>
  <cp:lastPrinted>2017-05-12T07:24:00Z</cp:lastPrinted>
  <dcterms:created xsi:type="dcterms:W3CDTF">2017-03-10T01:25:00Z</dcterms:created>
  <dcterms:modified xsi:type="dcterms:W3CDTF">2021-05-11T13:31:00Z</dcterms:modified>
</cp:coreProperties>
</file>